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tblLook w:val="04A0" w:firstRow="1" w:lastRow="0" w:firstColumn="1" w:lastColumn="0" w:noHBand="0" w:noVBand="1"/>
      </w:tblPr>
      <w:tblGrid>
        <w:gridCol w:w="9637"/>
      </w:tblGrid>
      <w:tr w:rsidR="0070731F" w14:paraId="1FC67592" w14:textId="77777777" w:rsidTr="001448EB">
        <w:trPr>
          <w:trHeight w:val="1418"/>
        </w:trPr>
        <w:tc>
          <w:tcPr>
            <w:tcW w:w="9637" w:type="dxa"/>
            <w:shd w:val="clear" w:color="auto" w:fill="auto"/>
            <w:vAlign w:val="center"/>
          </w:tcPr>
          <w:p w14:paraId="72835268" w14:textId="77777777" w:rsidR="0070731F" w:rsidRPr="00680BE3" w:rsidRDefault="0070731F" w:rsidP="001448EB">
            <w:pPr>
              <w:suppressAutoHyphens/>
              <w:spacing w:line="240" w:lineRule="auto"/>
              <w:ind w:left="-119" w:firstLine="0"/>
              <w:jc w:val="center"/>
              <w:rPr>
                <w:rFonts w:cs="Times New Roman"/>
                <w:sz w:val="24"/>
                <w:szCs w:val="24"/>
                <w:lang w:eastAsia="ar-SA"/>
              </w:rPr>
            </w:pPr>
            <w:bookmarkStart w:id="0" w:name="_Hlk199418054"/>
            <w:bookmarkEnd w:id="0"/>
            <w:r w:rsidRPr="00680BE3">
              <w:rPr>
                <w:rFonts w:cs="Times New Roman"/>
                <w:sz w:val="24"/>
                <w:szCs w:val="24"/>
                <w:lang w:eastAsia="ar-SA"/>
              </w:rPr>
      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>«Новгородский государственный университет имени</w:t>
            </w:r>
            <w:r w:rsidRPr="00680BE3">
              <w:rPr>
                <w:rFonts w:cs="Times New Roman"/>
                <w:sz w:val="24"/>
                <w:szCs w:val="24"/>
                <w:lang w:eastAsia="ar-SA"/>
              </w:rPr>
              <w:br/>
              <w:t xml:space="preserve"> Ярослава Мудрого»</w:t>
            </w:r>
          </w:p>
          <w:p w14:paraId="32FD4323" w14:textId="77777777" w:rsidR="0070731F" w:rsidRPr="005D5EA7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ar-SA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 xml:space="preserve">ПОЛИТЕХНИЧЕСКИЙ ИНСТИТУТ </w:t>
            </w:r>
          </w:p>
          <w:p w14:paraId="39056A29" w14:textId="77777777" w:rsidR="0070731F" w:rsidRPr="00FE2DAA" w:rsidRDefault="0070731F" w:rsidP="001448EB">
            <w:pPr>
              <w:spacing w:line="240" w:lineRule="auto"/>
              <w:ind w:firstLine="0"/>
              <w:jc w:val="center"/>
              <w:rPr>
                <w:rFonts w:cs="Times New Roman"/>
              </w:rPr>
            </w:pPr>
            <w:r w:rsidRPr="005D5EA7">
              <w:rPr>
                <w:rFonts w:cs="Times New Roman"/>
                <w:bCs/>
                <w:sz w:val="24"/>
                <w:szCs w:val="24"/>
                <w:lang w:eastAsia="ar-SA"/>
              </w:rPr>
              <w:t>ПОЛИТЕХНИЧЕСКИЙ КОЛЛЕДЖ</w:t>
            </w:r>
          </w:p>
        </w:tc>
      </w:tr>
    </w:tbl>
    <w:p w14:paraId="1B99313E" w14:textId="77777777" w:rsidR="0070731F" w:rsidRDefault="0070731F" w:rsidP="0070731F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sz w:val="23"/>
          <w:szCs w:val="23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83"/>
      </w:tblGrid>
      <w:tr w:rsidR="0070731F" w:rsidRPr="00364366" w14:paraId="0929F110" w14:textId="77777777" w:rsidTr="001448EB">
        <w:trPr>
          <w:jc w:val="right"/>
        </w:trPr>
        <w:tc>
          <w:tcPr>
            <w:tcW w:w="3883" w:type="dxa"/>
          </w:tcPr>
          <w:p w14:paraId="5F02CAC6" w14:textId="77777777" w:rsidR="0070731F" w:rsidRPr="00D218C6" w:rsidRDefault="0070731F" w:rsidP="001448EB">
            <w:pPr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Утверждаю:</w:t>
            </w:r>
          </w:p>
        </w:tc>
      </w:tr>
      <w:tr w:rsidR="0070731F" w:rsidRPr="00364366" w14:paraId="1D668398" w14:textId="77777777" w:rsidTr="001448EB">
        <w:trPr>
          <w:jc w:val="right"/>
        </w:trPr>
        <w:tc>
          <w:tcPr>
            <w:tcW w:w="3883" w:type="dxa"/>
          </w:tcPr>
          <w:p w14:paraId="2911B234" w14:textId="77777777" w:rsidR="0070731F" w:rsidRPr="00D218C6" w:rsidRDefault="0070731F" w:rsidP="001448EB">
            <w:pPr>
              <w:widowControl w:val="0"/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D218C6"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  <w:t>Зам. директора по УМ и ВР</w:t>
            </w:r>
          </w:p>
          <w:p w14:paraId="26EE41FE" w14:textId="77777777" w:rsidR="0070731F" w:rsidRPr="00D218C6" w:rsidRDefault="0070731F" w:rsidP="001448EB">
            <w:pPr>
              <w:widowControl w:val="0"/>
              <w:tabs>
                <w:tab w:val="left" w:pos="709"/>
                <w:tab w:val="left" w:pos="2268"/>
                <w:tab w:val="left" w:pos="297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14:paraId="00D31B4A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3DCA9AC8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20A0CDA4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53FDC97E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ПРОИЗВОДСТВЕННАЯ </w:t>
      </w:r>
      <w:r w:rsidRPr="00B54A68">
        <w:rPr>
          <w:rFonts w:eastAsia="Times New Roman" w:cs="Times New Roman"/>
          <w:szCs w:val="28"/>
          <w:lang w:eastAsia="ru-RU"/>
        </w:rPr>
        <w:t>ПРАКТИКА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4A27DA76" w14:textId="77777777" w:rsidR="0070731F" w:rsidRPr="00D01B1A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704B">
        <w:rPr>
          <w:rFonts w:eastAsia="Times New Roman" w:cs="Times New Roman"/>
          <w:szCs w:val="28"/>
          <w:lang w:eastAsia="ru-RU"/>
        </w:rPr>
        <w:t>ПМ.</w:t>
      </w:r>
      <w:r>
        <w:rPr>
          <w:rFonts w:eastAsia="Times New Roman" w:cs="Times New Roman"/>
          <w:szCs w:val="28"/>
          <w:lang w:eastAsia="ru-RU"/>
        </w:rPr>
        <w:t>04</w:t>
      </w:r>
      <w:r w:rsidRPr="00A7704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СОПРОВОЖДЕНИЕ И ОБСЛУЖИВАНИЕ ПРОГРАММНОГО ОБЕСПЕЧЕНИЯ КОМПЬЮТЕРНЫХ СИСТЕМ</w:t>
      </w:r>
    </w:p>
    <w:p w14:paraId="75F4CC16" w14:textId="77777777" w:rsidR="0070731F" w:rsidRDefault="0070731F" w:rsidP="0070731F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4B46656C" w14:textId="77777777" w:rsidR="0070731F" w:rsidRPr="00B54A68" w:rsidRDefault="0070731F" w:rsidP="0070731F">
      <w:pPr>
        <w:spacing w:line="240" w:lineRule="auto"/>
        <w:jc w:val="center"/>
        <w:rPr>
          <w:rFonts w:eastAsia="Times New Roman" w:cs="Times New Roman"/>
          <w:i/>
          <w:szCs w:val="28"/>
          <w:u w:val="single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09.02.</w:t>
      </w:r>
      <w:r>
        <w:rPr>
          <w:rFonts w:eastAsia="Times New Roman" w:cs="Times New Roman"/>
          <w:szCs w:val="28"/>
          <w:lang w:eastAsia="ru-RU"/>
        </w:rPr>
        <w:t>07 Информационные системы и программирование</w:t>
      </w:r>
    </w:p>
    <w:p w14:paraId="66ADBCC5" w14:textId="77777777" w:rsidR="0070731F" w:rsidRPr="003C1410" w:rsidRDefault="0070731F" w:rsidP="0070731F">
      <w:pPr>
        <w:spacing w:line="240" w:lineRule="auto"/>
        <w:jc w:val="center"/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</w:pPr>
      <w:r w:rsidRPr="003C1410">
        <w:rPr>
          <w:rFonts w:eastAsia="Times New Roman" w:cs="Times New Roman"/>
          <w:iCs/>
          <w:szCs w:val="28"/>
          <w:u w:val="single"/>
          <w:vertAlign w:val="superscript"/>
          <w:lang w:eastAsia="ru-RU"/>
        </w:rPr>
        <w:t>код и наименование специальности</w:t>
      </w:r>
    </w:p>
    <w:p w14:paraId="322FB7EB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6BAF90DA" w14:textId="77777777" w:rsidR="0070731F" w:rsidRDefault="0070731F" w:rsidP="0070731F">
      <w:pPr>
        <w:spacing w:before="360" w:after="72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B54A68">
        <w:rPr>
          <w:rFonts w:eastAsia="Times New Roman" w:cs="Times New Roman"/>
          <w:szCs w:val="28"/>
          <w:lang w:eastAsia="ru-RU"/>
        </w:rPr>
        <w:t>ОТЧЁТ</w:t>
      </w:r>
    </w:p>
    <w:p w14:paraId="4954FD45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bookmarkStart w:id="1" w:name="_Hlk40390464"/>
      <w:r w:rsidRPr="00EF3BBE">
        <w:rPr>
          <w:rFonts w:cs="Times New Roman"/>
          <w:szCs w:val="28"/>
        </w:rPr>
        <w:t>Руководитель от организации:</w:t>
      </w:r>
    </w:p>
    <w:p w14:paraId="5C85267E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 w:rsidRPr="00EF3BBE">
        <w:rPr>
          <w:rFonts w:cs="Times New Roman"/>
          <w:szCs w:val="28"/>
          <w:u w:val="single"/>
        </w:rPr>
        <w:tab/>
      </w:r>
    </w:p>
    <w:p w14:paraId="7B229539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78C3A9A9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05509F46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Руководитель от колледжа:</w:t>
      </w:r>
    </w:p>
    <w:p w14:paraId="00FB030C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proofErr w:type="spellStart"/>
      <w:r>
        <w:rPr>
          <w:rFonts w:cs="Times New Roman"/>
          <w:szCs w:val="28"/>
          <w:u w:val="single"/>
        </w:rPr>
        <w:t>Цымбалюк</w:t>
      </w:r>
      <w:proofErr w:type="spellEnd"/>
      <w:r>
        <w:rPr>
          <w:rFonts w:cs="Times New Roman"/>
          <w:szCs w:val="28"/>
          <w:u w:val="single"/>
        </w:rPr>
        <w:t xml:space="preserve"> Л. Н.</w:t>
      </w:r>
      <w:r>
        <w:rPr>
          <w:rFonts w:cs="Times New Roman"/>
          <w:szCs w:val="28"/>
          <w:u w:val="single"/>
        </w:rPr>
        <w:tab/>
      </w:r>
    </w:p>
    <w:p w14:paraId="38B082D4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6697E3F1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</w:p>
    <w:p w14:paraId="6C10938D" w14:textId="77777777" w:rsidR="0070731F" w:rsidRPr="00EF3BBE" w:rsidRDefault="0070731F" w:rsidP="0070731F">
      <w:pPr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Выполнил:</w:t>
      </w:r>
    </w:p>
    <w:p w14:paraId="52F983DB" w14:textId="77777777" w:rsidR="0070731F" w:rsidRPr="00EF3BBE" w:rsidRDefault="0070731F" w:rsidP="0070731F">
      <w:pPr>
        <w:tabs>
          <w:tab w:val="left" w:pos="8222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Студент гр.</w:t>
      </w:r>
      <w:r w:rsidRPr="00EF3BBE">
        <w:rPr>
          <w:rFonts w:cs="Times New Roman"/>
          <w:szCs w:val="28"/>
          <w:u w:val="single"/>
        </w:rPr>
        <w:t xml:space="preserve"> </w:t>
      </w:r>
      <w:r>
        <w:rPr>
          <w:rFonts w:cs="Times New Roman"/>
          <w:szCs w:val="28"/>
          <w:u w:val="single"/>
        </w:rPr>
        <w:t>3991</w:t>
      </w:r>
    </w:p>
    <w:bookmarkEnd w:id="1"/>
    <w:p w14:paraId="4944374F" w14:textId="77777777" w:rsidR="0070731F" w:rsidRPr="00EF3BBE" w:rsidRDefault="0070731F" w:rsidP="0070731F">
      <w:pPr>
        <w:tabs>
          <w:tab w:val="left" w:pos="9355"/>
        </w:tabs>
        <w:ind w:left="5670" w:firstLine="0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Юфриков М. И.</w:t>
      </w:r>
      <w:r>
        <w:rPr>
          <w:rFonts w:cs="Times New Roman"/>
          <w:szCs w:val="28"/>
          <w:u w:val="single"/>
        </w:rPr>
        <w:tab/>
      </w:r>
    </w:p>
    <w:p w14:paraId="590AA7DE" w14:textId="77777777" w:rsidR="0070731F" w:rsidRPr="00EF3BBE" w:rsidRDefault="0070731F" w:rsidP="0070731F">
      <w:pPr>
        <w:tabs>
          <w:tab w:val="left" w:pos="6379"/>
          <w:tab w:val="left" w:pos="8080"/>
          <w:tab w:val="left" w:pos="8789"/>
        </w:tabs>
        <w:ind w:left="5670" w:firstLine="0"/>
        <w:rPr>
          <w:rFonts w:cs="Times New Roman"/>
          <w:szCs w:val="28"/>
        </w:rPr>
      </w:pPr>
      <w:r w:rsidRPr="00EF3BBE">
        <w:rPr>
          <w:rFonts w:cs="Times New Roman"/>
          <w:szCs w:val="28"/>
        </w:rPr>
        <w:t>«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 xml:space="preserve">» </w:t>
      </w:r>
      <w:r w:rsidRPr="00EF3BBE">
        <w:rPr>
          <w:rFonts w:cs="Times New Roman"/>
          <w:szCs w:val="28"/>
          <w:u w:val="single"/>
        </w:rPr>
        <w:tab/>
      </w:r>
      <w:r w:rsidRPr="00EF3BBE">
        <w:rPr>
          <w:rFonts w:cs="Times New Roman"/>
          <w:szCs w:val="28"/>
        </w:rPr>
        <w:t>202</w:t>
      </w:r>
      <w:r>
        <w:rPr>
          <w:rFonts w:cs="Times New Roman"/>
          <w:szCs w:val="28"/>
          <w:u w:val="single"/>
        </w:rPr>
        <w:t>5</w:t>
      </w:r>
      <w:r w:rsidRPr="00EF3BBE">
        <w:rPr>
          <w:rFonts w:cs="Times New Roman"/>
          <w:szCs w:val="28"/>
        </w:rPr>
        <w:t xml:space="preserve">г. </w:t>
      </w:r>
    </w:p>
    <w:p w14:paraId="08D6C525" w14:textId="77777777" w:rsidR="0070731F" w:rsidRPr="00EF3BBE" w:rsidRDefault="0070731F" w:rsidP="0070731F">
      <w:pPr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255D996" w14:textId="77777777" w:rsidR="0070731F" w:rsidRDefault="0070731F" w:rsidP="0070731F"/>
    <w:sdt>
      <w:sdtPr>
        <w:rPr>
          <w:rFonts w:eastAsiaTheme="minorHAnsi" w:cstheme="minorBidi"/>
          <w:szCs w:val="22"/>
          <w:lang w:eastAsia="en-US"/>
        </w:rPr>
        <w:id w:val="1257252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890B5D" w14:textId="77777777" w:rsidR="0070731F" w:rsidRDefault="0070731F" w:rsidP="0070731F">
          <w:pPr>
            <w:pStyle w:val="ac"/>
            <w:pageBreakBefore/>
            <w:spacing w:before="0" w:line="360" w:lineRule="auto"/>
            <w:ind w:left="0" w:firstLine="0"/>
            <w:jc w:val="center"/>
          </w:pPr>
          <w:r>
            <w:t>Содержание</w:t>
          </w:r>
        </w:p>
        <w:p w14:paraId="7E85A747" w14:textId="77777777" w:rsidR="0070731F" w:rsidRDefault="0070731F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857044" w:history="1">
            <w:r w:rsidRPr="001D0D3D">
              <w:rPr>
                <w:rStyle w:val="ae"/>
                <w:noProof/>
              </w:rPr>
              <w:t>Постановка задачи на практику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_Toc201857044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F4D58" w14:textId="77777777" w:rsidR="0070731F" w:rsidRDefault="0032542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5" w:history="1">
            <w:r w:rsidR="0070731F" w:rsidRPr="001D0D3D">
              <w:rPr>
                <w:rStyle w:val="ae"/>
                <w:noProof/>
              </w:rPr>
              <w:t>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Инструкция по технике безопасности на рабочем месте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0F7213B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6" w:history="1">
            <w:r w:rsidR="0070731F" w:rsidRPr="001D0D3D">
              <w:rPr>
                <w:rStyle w:val="ae"/>
                <w:noProof/>
              </w:rPr>
              <w:t>1.1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перед началом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3C29C5D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7" w:history="1">
            <w:r w:rsidR="0070731F" w:rsidRPr="001D0D3D">
              <w:rPr>
                <w:rStyle w:val="ae"/>
                <w:noProof/>
              </w:rPr>
              <w:t>1.2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во время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BF58404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8" w:history="1">
            <w:r w:rsidR="0070731F" w:rsidRPr="001D0D3D">
              <w:rPr>
                <w:rStyle w:val="ae"/>
                <w:noProof/>
              </w:rPr>
              <w:t>1.3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Меры безопасности после окончания работы за компьютером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_Toc201857048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4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D6340A" w14:textId="77777777" w:rsidR="0070731F" w:rsidRDefault="0032542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49" w:history="1">
            <w:r w:rsidR="0070731F" w:rsidRPr="001D0D3D">
              <w:rPr>
                <w:rStyle w:val="ae"/>
                <w:noProof/>
              </w:rPr>
              <w:t>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Должностные обязанности специалиста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_Toc201857049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5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08975261" w14:textId="77777777" w:rsidR="0070731F" w:rsidRDefault="0032542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0" w:history="1">
            <w:r w:rsidR="0070731F" w:rsidRPr="001D0D3D">
              <w:rPr>
                <w:rStyle w:val="ae"/>
                <w:noProof/>
              </w:rPr>
              <w:t>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Задание от предприятия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_Toc201857050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6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3040188C" w14:textId="77777777" w:rsidR="0070731F" w:rsidRDefault="00325424" w:rsidP="0070731F">
          <w:pPr>
            <w:pStyle w:val="11"/>
            <w:tabs>
              <w:tab w:val="left" w:pos="1200"/>
            </w:tabs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1" w:history="1">
            <w:r w:rsidR="0070731F" w:rsidRPr="001D0D3D">
              <w:rPr>
                <w:rStyle w:val="ae"/>
                <w:noProof/>
              </w:rPr>
              <w:t>4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70731F" w:rsidRPr="001D0D3D">
              <w:rPr>
                <w:rStyle w:val="ae"/>
                <w:noProof/>
              </w:rPr>
              <w:t>Выполнение индивидуального задания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_Toc201857051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FA8D60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2" w:history="1">
            <w:r w:rsidR="0070731F" w:rsidRPr="001D0D3D">
              <w:rPr>
                <w:rStyle w:val="ae"/>
                <w:noProof/>
              </w:rPr>
              <w:t>4.1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Разработка установщика для ПО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_Toc201857052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180E5F8A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3" w:history="1">
            <w:r w:rsidR="0070731F" w:rsidRPr="001D0D3D">
              <w:rPr>
                <w:rStyle w:val="ae"/>
                <w:noProof/>
              </w:rPr>
              <w:t>4.2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Описание процесса развёртывания системы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_Toc201857053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A73E56E" w14:textId="77777777" w:rsidR="0070731F" w:rsidRDefault="00325424" w:rsidP="0070731F">
          <w:pPr>
            <w:pStyle w:val="23"/>
            <w:tabs>
              <w:tab w:val="left" w:pos="1680"/>
              <w:tab w:val="right" w:leader="dot" w:pos="9628"/>
            </w:tabs>
            <w:spacing w:after="0"/>
            <w:ind w:left="0"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4" w:history="1">
            <w:r w:rsidR="0070731F" w:rsidRPr="001D0D3D">
              <w:rPr>
                <w:rStyle w:val="ae"/>
                <w:noProof/>
              </w:rPr>
              <w:t>4.3</w:t>
            </w:r>
            <w:r w:rsidR="0070731F">
              <w:rPr>
                <w:rFonts w:asciiTheme="minorHAnsi" w:eastAsiaTheme="minorEastAsia" w:hAnsiTheme="minorHAnsi"/>
                <w:noProof/>
                <w:color w:val="auto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="0070731F" w:rsidRPr="001D0D3D">
              <w:rPr>
                <w:rStyle w:val="ae"/>
                <w:noProof/>
              </w:rPr>
              <w:t>Руководство оператора, включая тестирование программного обеспечения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_Toc201857054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8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4B35A4EC" w14:textId="77777777" w:rsidR="0070731F" w:rsidRDefault="0032542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5" w:history="1">
            <w:r w:rsidR="0070731F" w:rsidRPr="001D0D3D">
              <w:rPr>
                <w:rStyle w:val="ae"/>
                <w:noProof/>
              </w:rPr>
              <w:t>Выводы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_Toc201857055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12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6404C43B" w14:textId="77777777" w:rsidR="0070731F" w:rsidRDefault="0032542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6" w:history="1">
            <w:r w:rsidR="0070731F" w:rsidRPr="001D0D3D">
              <w:rPr>
                <w:rStyle w:val="ae"/>
                <w:noProof/>
              </w:rPr>
              <w:t>Приложение А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_Toc201857056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13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25E8E4C0" w14:textId="77777777" w:rsidR="0070731F" w:rsidRDefault="00325424" w:rsidP="0070731F">
          <w:pPr>
            <w:pStyle w:val="11"/>
            <w:spacing w:after="0"/>
            <w:ind w:firstLine="0"/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1857057" w:history="1">
            <w:r w:rsidR="0070731F" w:rsidRPr="001D0D3D">
              <w:rPr>
                <w:rStyle w:val="ae"/>
                <w:noProof/>
              </w:rPr>
              <w:t>Приложение Б</w:t>
            </w:r>
            <w:r w:rsidR="0070731F">
              <w:rPr>
                <w:noProof/>
                <w:webHidden/>
              </w:rPr>
              <w:tab/>
            </w:r>
            <w:r w:rsidR="0070731F">
              <w:rPr>
                <w:noProof/>
                <w:webHidden/>
              </w:rPr>
              <w:fldChar w:fldCharType="begin"/>
            </w:r>
            <w:r w:rsidR="0070731F">
              <w:rPr>
                <w:noProof/>
                <w:webHidden/>
              </w:rPr>
              <w:instrText xml:space="preserve"> PAGEREF _Toc201857057 \h </w:instrText>
            </w:r>
            <w:r w:rsidR="0070731F">
              <w:rPr>
                <w:noProof/>
                <w:webHidden/>
              </w:rPr>
            </w:r>
            <w:r w:rsidR="0070731F">
              <w:rPr>
                <w:noProof/>
                <w:webHidden/>
              </w:rPr>
              <w:fldChar w:fldCharType="separate"/>
            </w:r>
            <w:r w:rsidR="0070731F">
              <w:rPr>
                <w:noProof/>
                <w:webHidden/>
              </w:rPr>
              <w:t>17</w:t>
            </w:r>
            <w:r w:rsidR="0070731F">
              <w:rPr>
                <w:noProof/>
                <w:webHidden/>
              </w:rPr>
              <w:fldChar w:fldCharType="end"/>
            </w:r>
          </w:hyperlink>
        </w:p>
        <w:p w14:paraId="729C6101" w14:textId="77777777" w:rsidR="0070731F" w:rsidRPr="00177A9E" w:rsidRDefault="0070731F" w:rsidP="0070731F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14:paraId="74425999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" w:name="_Toc201857044"/>
      <w:r>
        <w:lastRenderedPageBreak/>
        <w:t>Постановка задачи на практику</w:t>
      </w:r>
      <w:bookmarkEnd w:id="2"/>
    </w:p>
    <w:p w14:paraId="307434B3" w14:textId="526E21CD" w:rsidR="0070731F" w:rsidRDefault="0070731F" w:rsidP="0070731F">
      <w:r>
        <w:t xml:space="preserve">В соответствии с индивидуальным заданием на производственную практику необходимо создать инсталлятор для информационной системы индивидуального задания ПМ-11, подготовить диаграмму развёртывания системы, разместить исходный код разработанной программы в </w:t>
      </w:r>
      <w:proofErr w:type="spellStart"/>
      <w:r>
        <w:t>Git</w:t>
      </w:r>
      <w:proofErr w:type="spellEnd"/>
      <w:r>
        <w:t xml:space="preserve">-репозитории по адресу </w:t>
      </w:r>
      <w:r w:rsidR="00E857B4" w:rsidRPr="00E857B4">
        <w:t>https://gogs.itiscaf.ru/RedLI/pm04</w:t>
      </w:r>
      <w:r w:rsidR="00E857B4" w:rsidRPr="00E857B4">
        <w:t xml:space="preserve"> </w:t>
      </w:r>
      <w:r>
        <w:t xml:space="preserve">и оформить файл readme.md. В readme.md должны быть представлены основные сведения о программе: аннотация, введение со списком основных возможностей, назначение и условия применения, порядок установки с упорядоченным списком шагов и </w:t>
      </w:r>
      <w:proofErr w:type="spellStart"/>
      <w:r>
        <w:t>чекбоксами</w:t>
      </w:r>
      <w:proofErr w:type="spellEnd"/>
      <w:r>
        <w:t>, описание операций, а также раздел терминов и сокращений, оформленный в виде таблицы. Также требуется подготовить руководство оператора программы, включающее аннотацию, введение с описанием области применения и возможностей системы, подготовку к работе с порядком установки и проверки работоспособности, описание основных операций, возможные аварийные ситуации и термины со сокращениями. В результате выполнения задания должна быть подготовлена не только программная часть системы, но и комплект материалов, необходимых для установки, развёртывания, проверки и дальнейшего использования приложения.</w:t>
      </w:r>
    </w:p>
    <w:p w14:paraId="75168314" w14:textId="77777777" w:rsidR="0070731F" w:rsidRDefault="0070731F" w:rsidP="0070731F">
      <w:r>
        <w:t xml:space="preserve">Предприятие дополнительно дало задание, связанное с подготовкой данных для обучения модели детекции символов на изображениях берестяных грамот. В рамках данной работы необходимо выполнить ручную разметку 15 специальных грамот в формате YOLO </w:t>
      </w:r>
      <w:proofErr w:type="spellStart"/>
      <w:r>
        <w:t>Detection</w:t>
      </w:r>
      <w:proofErr w:type="spellEnd"/>
      <w:r>
        <w:t xml:space="preserve">, выделяя отдельные реальные символы ограничивающими рамками. При разметке требуется соблюдать правило: один </w:t>
      </w:r>
      <w:proofErr w:type="spellStart"/>
      <w:r>
        <w:t>bbox</w:t>
      </w:r>
      <w:proofErr w:type="spellEnd"/>
      <w:r>
        <w:t xml:space="preserve"> соответствует одному символу; шум, пятна, линейки, случайные повреждения, фрагменты и неоднозначные области в положительную разметку не включаются. После выполнения разметки необходимо подготовить отчёт по размеченным грамотам, описать особенности выбранных изображений и проблемные случаи, влияющие на качество детекции. Также требуется использовать подготовленные данные для </w:t>
      </w:r>
      <w:proofErr w:type="spellStart"/>
      <w:r>
        <w:t>дообучения</w:t>
      </w:r>
      <w:proofErr w:type="spellEnd"/>
      <w:r>
        <w:t xml:space="preserve"> модели, чтобы улучшить </w:t>
      </w:r>
      <w:r>
        <w:lastRenderedPageBreak/>
        <w:t>обнаружение символов на сложных изображениях и снизить количество ошибок, связанных с пропусками символов, ложными срабатываниями и объединением нескольких символов в один объект.</w:t>
      </w:r>
    </w:p>
    <w:p w14:paraId="7BAF7E1D" w14:textId="77777777" w:rsidR="0070731F" w:rsidRDefault="0070731F" w:rsidP="0070731F"/>
    <w:p w14:paraId="16861573" w14:textId="77777777" w:rsidR="0070731F" w:rsidRPr="006E5DEE" w:rsidRDefault="0070731F" w:rsidP="0070731F"/>
    <w:p w14:paraId="30F19A72" w14:textId="77777777" w:rsidR="0070731F" w:rsidRDefault="0070731F" w:rsidP="0070731F">
      <w:pPr>
        <w:pStyle w:val="1"/>
        <w:pageBreakBefore/>
        <w:numPr>
          <w:ilvl w:val="0"/>
          <w:numId w:val="3"/>
        </w:numPr>
        <w:ind w:left="0" w:firstLine="709"/>
      </w:pPr>
      <w:bookmarkStart w:id="3" w:name="_Toc200023158"/>
      <w:bookmarkStart w:id="4" w:name="_Toc201857050"/>
      <w:r>
        <w:lastRenderedPageBreak/>
        <w:t>Инструкция по технике безопасности на рабочем месте</w:t>
      </w:r>
      <w:bookmarkEnd w:id="3"/>
    </w:p>
    <w:p w14:paraId="3FBECDB2" w14:textId="77777777" w:rsidR="0070731F" w:rsidRDefault="0070731F" w:rsidP="0070731F">
      <w:pPr>
        <w:pStyle w:val="2"/>
        <w:numPr>
          <w:ilvl w:val="1"/>
          <w:numId w:val="4"/>
        </w:numPr>
        <w:ind w:left="0" w:firstLine="709"/>
      </w:pPr>
      <w:bookmarkStart w:id="5" w:name="_Toc138587463"/>
      <w:bookmarkStart w:id="6" w:name="_Toc138699791"/>
      <w:bookmarkStart w:id="7" w:name="_Toc200023159"/>
      <w:r>
        <w:t>Меры безопасности перед началом работы за компьютером</w:t>
      </w:r>
      <w:bookmarkEnd w:id="5"/>
      <w:bookmarkEnd w:id="6"/>
      <w:bookmarkEnd w:id="7"/>
    </w:p>
    <w:p w14:paraId="15E60E0B" w14:textId="77777777" w:rsidR="0070731F" w:rsidRDefault="0070731F" w:rsidP="0070731F">
      <w:bookmarkStart w:id="8" w:name="_Toc138587464"/>
      <w:bookmarkStart w:id="9" w:name="_Toc138699792"/>
      <w:r>
        <w:t>Приступая к работе за компьютером, необходимо:</w:t>
      </w:r>
    </w:p>
    <w:p w14:paraId="35B57072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проверить, что рабочее место достаточно освещено и в помещении обеспечена нормальная вентиляция;</w:t>
      </w:r>
    </w:p>
    <w:p w14:paraId="0CA7A4F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настроить положение стула и монитора в соответствии с индивидуальными параметрами для поддержания правильной осанки;</w:t>
      </w:r>
    </w:p>
    <w:p w14:paraId="166FC876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осмотреть кабели и корпус компьютера на предмет механических повреждений;</w:t>
      </w:r>
    </w:p>
    <w:p w14:paraId="596A0399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 в исправности электрических розеток и наличии заземления;</w:t>
      </w:r>
    </w:p>
    <w:p w14:paraId="5318EF4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убедиться, что розетки и выключатели исправны и заземлены.</w:t>
      </w:r>
    </w:p>
    <w:p w14:paraId="7EA069CE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bookmarkStart w:id="10" w:name="_Toc200023160"/>
      <w:r>
        <w:t>Меры безопасности во время работы за компьютером</w:t>
      </w:r>
      <w:bookmarkEnd w:id="8"/>
      <w:bookmarkEnd w:id="9"/>
      <w:bookmarkEnd w:id="10"/>
    </w:p>
    <w:p w14:paraId="6B07FD11" w14:textId="77777777" w:rsidR="0070731F" w:rsidRDefault="0070731F" w:rsidP="0070731F">
      <w:pPr>
        <w:rPr>
          <w:color w:val="auto"/>
          <w:sz w:val="24"/>
          <w:szCs w:val="24"/>
        </w:rPr>
      </w:pPr>
      <w:bookmarkStart w:id="11" w:name="_Toc138587465"/>
      <w:bookmarkStart w:id="12" w:name="_Toc138699793"/>
      <w:bookmarkStart w:id="13" w:name="_Toc200023161"/>
      <w:r>
        <w:t>В процессе работы за компьютером необходимо:</w:t>
      </w:r>
    </w:p>
    <w:p w14:paraId="2C84717C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700262B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2691B09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3E306DF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62F87AA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7185EFD1" w14:textId="77777777" w:rsidR="0070731F" w:rsidRDefault="0070731F" w:rsidP="0070731F">
      <w:pPr>
        <w:pStyle w:val="2"/>
        <w:numPr>
          <w:ilvl w:val="1"/>
          <w:numId w:val="6"/>
        </w:numPr>
        <w:ind w:left="0" w:firstLine="709"/>
      </w:pPr>
      <w:r>
        <w:lastRenderedPageBreak/>
        <w:t>Меры безопасности после окончания работы за компьютером</w:t>
      </w:r>
      <w:bookmarkEnd w:id="11"/>
      <w:bookmarkEnd w:id="12"/>
      <w:bookmarkEnd w:id="13"/>
    </w:p>
    <w:p w14:paraId="3A4E2A00" w14:textId="77777777" w:rsidR="0070731F" w:rsidRDefault="0070731F" w:rsidP="0070731F">
      <w:r>
        <w:t>В процессе работы за компьютером необходимо:</w:t>
      </w:r>
    </w:p>
    <w:p w14:paraId="63AE0C41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периодически делать перерывы для снятия нагрузки со зрения и предупреждения мышечного перенапряжения;</w:t>
      </w:r>
    </w:p>
    <w:p w14:paraId="2718F3A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избегать контакта с открытыми проводниками и частями оборудования, находящимися под напряжением;</w:t>
      </w:r>
    </w:p>
    <w:p w14:paraId="03491A6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следить за тем, чтобы вентиляционные отверстия системного блока и других устройств оставались свободными;</w:t>
      </w:r>
    </w:p>
    <w:p w14:paraId="268794A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не допускать нахождения напитков и пищи рядом с оборудованием во избежание попадания влаги и загрязнений;</w:t>
      </w:r>
    </w:p>
    <w:p w14:paraId="3A5D8D7A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отключать компьютер от сети при грозе для защиты от перепадов напряжения.</w:t>
      </w:r>
    </w:p>
    <w:p w14:paraId="32095983" w14:textId="77777777" w:rsidR="0070731F" w:rsidRDefault="0070731F" w:rsidP="0070731F">
      <w:pPr>
        <w:spacing w:after="160" w:line="276" w:lineRule="auto"/>
        <w:ind w:firstLine="0"/>
        <w:jc w:val="left"/>
      </w:pPr>
      <w:r>
        <w:br w:type="page"/>
      </w:r>
    </w:p>
    <w:p w14:paraId="2BBBC86A" w14:textId="77777777" w:rsidR="0070731F" w:rsidRDefault="0070731F" w:rsidP="0070731F">
      <w:pPr>
        <w:pStyle w:val="1"/>
        <w:pageBreakBefore/>
        <w:numPr>
          <w:ilvl w:val="0"/>
          <w:numId w:val="3"/>
        </w:numPr>
        <w:spacing w:after="480"/>
        <w:ind w:left="0" w:firstLine="709"/>
      </w:pPr>
      <w:bookmarkStart w:id="14" w:name="_Toc138587466"/>
      <w:bookmarkStart w:id="15" w:name="_Toc138699794"/>
      <w:bookmarkStart w:id="16" w:name="_Toc200023162"/>
      <w:r>
        <w:lastRenderedPageBreak/>
        <w:t>Должностные обязанности специалиста</w:t>
      </w:r>
      <w:bookmarkEnd w:id="14"/>
      <w:bookmarkEnd w:id="15"/>
      <w:bookmarkEnd w:id="16"/>
    </w:p>
    <w:p w14:paraId="5E044B78" w14:textId="77777777" w:rsidR="0070731F" w:rsidRDefault="0070731F" w:rsidP="0070731F">
      <w:pPr>
        <w:spacing w:before="100" w:beforeAutospacing="1" w:after="100" w:afterAutospacing="1" w:line="240" w:lineRule="auto"/>
        <w:jc w:val="left"/>
      </w:pPr>
      <w:r>
        <w:t>Основные должностные обязанности разработчика баз данных включают:</w:t>
      </w:r>
    </w:p>
    <w:p w14:paraId="65D026F0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проектирование структуры базы данных — разработка нормализованных реляционных схем, построение ER-моделей, определение типов данных и ограничений целостности;</w:t>
      </w:r>
    </w:p>
    <w:p w14:paraId="7D72B80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создание объектов базы данных — написание DDL-скриптов для формирования таблиц, представлений, индексов, триггеров и хранимых функций;</w:t>
      </w:r>
    </w:p>
    <w:p w14:paraId="350BB605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разработка серверной логики — реализация бизнес-правил на стороне СУБД с использованием хранимых процедур и функций на языке PL/</w:t>
      </w:r>
      <w:proofErr w:type="spellStart"/>
      <w:r>
        <w:rPr>
          <w:color w:val="auto"/>
        </w:rPr>
        <w:t>pgSQL</w:t>
      </w:r>
      <w:proofErr w:type="spellEnd"/>
      <w:r>
        <w:rPr>
          <w:color w:val="auto"/>
        </w:rPr>
        <w:t>;</w:t>
      </w:r>
    </w:p>
    <w:p w14:paraId="1D52BBDB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администрирование и управление доступом — создание пользователей и ролей, назначение привилегий, настройка политик безопасности на уровне СУБД;</w:t>
      </w:r>
    </w:p>
    <w:p w14:paraId="09FD7277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оптимизация запросов и производительности — анализ планов выполнения, выбор стратегий индексирования, выявление и устранение узких мест;</w:t>
      </w:r>
    </w:p>
    <w:p w14:paraId="5B1CF1A8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обеспечение защиты данных — применение методов шифрования, хэширования паролей, аудита доступа и резервного копирования;</w:t>
      </w:r>
    </w:p>
    <w:p w14:paraId="006F9D3E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интеграция с клиентскими приложениями — обеспечение взаимодействия базы данных с программным интерфейсом приложения через соответствующие библиотеки и драйверы;</w:t>
      </w:r>
    </w:p>
    <w:p w14:paraId="54EFF384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документирование — ведение словаря данных, актуализация схем и подготовка технической документации по структуре и логике базы данных;</w:t>
      </w:r>
    </w:p>
    <w:p w14:paraId="145DFE4D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t>подготовка и верификация данных — сбор, обработка и проверка качества данных, их классификация и систематизация для решения прикладных задач;</w:t>
      </w:r>
    </w:p>
    <w:p w14:paraId="74F18BC3" w14:textId="77777777" w:rsidR="0070731F" w:rsidRDefault="0070731F" w:rsidP="0070731F">
      <w:pPr>
        <w:numPr>
          <w:ilvl w:val="0"/>
          <w:numId w:val="5"/>
        </w:numPr>
        <w:tabs>
          <w:tab w:val="left" w:pos="993"/>
        </w:tabs>
        <w:ind w:left="142" w:firstLine="567"/>
        <w:rPr>
          <w:color w:val="auto"/>
        </w:rPr>
      </w:pPr>
      <w:r>
        <w:rPr>
          <w:color w:val="auto"/>
        </w:rPr>
        <w:lastRenderedPageBreak/>
        <w:t>работа с инструментами разметки и аннотирования — использование специализированного программного обеспечения для разметки и контроля качества наборов данных.</w:t>
      </w:r>
    </w:p>
    <w:p w14:paraId="718BB617" w14:textId="77777777" w:rsidR="0070731F" w:rsidRDefault="0070731F" w:rsidP="0070731F">
      <w:pPr>
        <w:pStyle w:val="1"/>
        <w:pageBreakBefore/>
        <w:numPr>
          <w:ilvl w:val="0"/>
          <w:numId w:val="1"/>
        </w:numPr>
        <w:ind w:left="0" w:firstLine="709"/>
      </w:pPr>
      <w:r>
        <w:lastRenderedPageBreak/>
        <w:t>Задание от предприятия</w:t>
      </w:r>
      <w:bookmarkEnd w:id="4"/>
    </w:p>
    <w:p w14:paraId="17D5931C" w14:textId="77777777" w:rsidR="0070731F" w:rsidRDefault="0070731F" w:rsidP="0070731F">
      <w:pPr>
        <w:ind w:firstLine="0"/>
      </w:pPr>
    </w:p>
    <w:p w14:paraId="77794B4C" w14:textId="77777777" w:rsidR="0070731F" w:rsidRDefault="0070731F" w:rsidP="0070731F">
      <w:r>
        <w:t xml:space="preserve">В рамках задания от предприятия выполнялась работа с набором специальных изображений берестяных грамот, отобранных для уточнения качества детекции отдельных символов. Основная работа была направлена на ручную разметку проблемных случаев, подготовку отчета по выполненной разметке и последующее </w:t>
      </w:r>
      <w:proofErr w:type="spellStart"/>
      <w:r>
        <w:t>дообучение</w:t>
      </w:r>
      <w:proofErr w:type="spellEnd"/>
      <w:r>
        <w:t xml:space="preserve"> модели детекции.</w:t>
      </w:r>
    </w:p>
    <w:p w14:paraId="034A904F" w14:textId="77777777" w:rsidR="0070731F" w:rsidRDefault="0070731F" w:rsidP="0070731F">
      <w:r>
        <w:t xml:space="preserve">На первом этапе были выбраны 15 специальных грамот, содержащих сложные для автоматической обработки участки: плотное расположение символов, повреждения поверхности, фрагменты знаков, шумовые области и неоднозначные границы символов. Для этих изображений была выполнена ручная </w:t>
      </w:r>
      <w:proofErr w:type="spellStart"/>
      <w:r>
        <w:t>bbox</w:t>
      </w:r>
      <w:proofErr w:type="spellEnd"/>
      <w:r>
        <w:t xml:space="preserve">-разметка в формате YOLO </w:t>
      </w:r>
      <w:proofErr w:type="spellStart"/>
      <w:r>
        <w:t>Detection</w:t>
      </w:r>
      <w:proofErr w:type="spellEnd"/>
      <w:r>
        <w:t xml:space="preserve">. Разметка выполнялась по правилу: один </w:t>
      </w:r>
      <w:proofErr w:type="spellStart"/>
      <w:r>
        <w:t>bbox</w:t>
      </w:r>
      <w:proofErr w:type="spellEnd"/>
      <w:r>
        <w:t xml:space="preserve"> соответствует одному реальному символу. Шум, пятна, линейки, случайные повреждения, фрагменты без уверенного соответствия символу и неразделимые области в положительную разметку не включались.</w:t>
      </w:r>
    </w:p>
    <w:p w14:paraId="5E8ED72D" w14:textId="77777777" w:rsidR="0070731F" w:rsidRDefault="0070731F" w:rsidP="0070731F">
      <w:r>
        <w:t>После завершения разметки был подготовлен отчет по 15 специальным грамотам. В отчете были зафиксированы выполненные действия, особенности выбранных изображений, подход к разметке, а также проблемные случаи, которые могут влиять на качество детекции. Отдельное внимание было уделено ситуациям, где модель могла ошибочно объединять несколько символов в один объект, пропускать слабовыраженные знаки или выделять шум как символ.</w:t>
      </w:r>
    </w:p>
    <w:p w14:paraId="28E1C732" w14:textId="77777777" w:rsidR="0070731F" w:rsidRDefault="0070731F" w:rsidP="0070731F">
      <w:r>
        <w:t xml:space="preserve">На следующем этапе подготовленная разметка была использована для </w:t>
      </w:r>
      <w:proofErr w:type="spellStart"/>
      <w:r>
        <w:t>дообучения</w:t>
      </w:r>
      <w:proofErr w:type="spellEnd"/>
      <w:r>
        <w:t xml:space="preserve"> модели детекции. Целью </w:t>
      </w:r>
      <w:proofErr w:type="spellStart"/>
      <w:r>
        <w:t>дообучения</w:t>
      </w:r>
      <w:proofErr w:type="spellEnd"/>
      <w:r>
        <w:t xml:space="preserve"> было улучшение распознавания символов на сложных грамотах и снижение количества типичных ошибок: пропусков символов, неверного объединения соседних знаков, ложных срабатываний на шуме и некорректного выделения фрагментов. После подготовки данных был запущен процесс обучения с учетом новой ручной разметки.</w:t>
      </w:r>
    </w:p>
    <w:p w14:paraId="78A39E94" w14:textId="77777777" w:rsidR="0070731F" w:rsidRDefault="0070731F" w:rsidP="0070731F"/>
    <w:p w14:paraId="380796AB" w14:textId="77777777" w:rsidR="0070731F" w:rsidRDefault="0070731F" w:rsidP="0070731F">
      <w:r>
        <w:lastRenderedPageBreak/>
        <w:t xml:space="preserve">В результате работы был сформирован набор из 15 специальных грамот с ручной </w:t>
      </w:r>
      <w:proofErr w:type="spellStart"/>
      <w:r>
        <w:t>bbox</w:t>
      </w:r>
      <w:proofErr w:type="spellEnd"/>
      <w:r>
        <w:t xml:space="preserve">-разметкой, подготовлен отчет по выполненной работе и проведено </w:t>
      </w:r>
      <w:proofErr w:type="spellStart"/>
      <w:r>
        <w:t>дообучение</w:t>
      </w:r>
      <w:proofErr w:type="spellEnd"/>
      <w:r>
        <w:t xml:space="preserve"> модели на уточненных данных. Полученные материалы могут использоваться для дальнейшего улучшения качества детекции символов, проверки модели на сложных примерах и расширения обучающего </w:t>
      </w:r>
      <w:proofErr w:type="spellStart"/>
      <w:r>
        <w:t>датасета</w:t>
      </w:r>
      <w:proofErr w:type="spellEnd"/>
      <w:r>
        <w:t>.</w:t>
      </w:r>
    </w:p>
    <w:p w14:paraId="162BDE30" w14:textId="77777777" w:rsidR="0070731F" w:rsidRDefault="0070731F" w:rsidP="0070731F">
      <w:pPr>
        <w:ind w:firstLine="0"/>
      </w:pPr>
      <w:r>
        <w:br w:type="page"/>
      </w:r>
    </w:p>
    <w:p w14:paraId="2BF79687" w14:textId="77777777" w:rsidR="0070731F" w:rsidRDefault="0070731F" w:rsidP="0070731F">
      <w:pPr>
        <w:pStyle w:val="1"/>
        <w:numPr>
          <w:ilvl w:val="0"/>
          <w:numId w:val="1"/>
        </w:numPr>
        <w:ind w:left="0" w:firstLine="709"/>
      </w:pPr>
      <w:bookmarkStart w:id="17" w:name="_Toc201857051"/>
      <w:r>
        <w:lastRenderedPageBreak/>
        <w:t>Выполнение индивидуального задания</w:t>
      </w:r>
      <w:bookmarkEnd w:id="17"/>
    </w:p>
    <w:p w14:paraId="545690A2" w14:textId="77777777" w:rsidR="0070731F" w:rsidRDefault="0070731F" w:rsidP="0070731F">
      <w:pPr>
        <w:pStyle w:val="2"/>
        <w:numPr>
          <w:ilvl w:val="1"/>
          <w:numId w:val="2"/>
        </w:numPr>
        <w:spacing w:before="0"/>
        <w:ind w:left="0" w:firstLine="709"/>
      </w:pPr>
      <w:bookmarkStart w:id="18" w:name="_Toc201857052"/>
      <w:r w:rsidRPr="00C172AF">
        <w:t>Разработка установщика для П</w:t>
      </w:r>
      <w:r>
        <w:t>О</w:t>
      </w:r>
      <w:bookmarkEnd w:id="18"/>
    </w:p>
    <w:p w14:paraId="17F77DA8" w14:textId="77777777" w:rsidR="0070731F" w:rsidRDefault="0070731F" w:rsidP="0070731F">
      <w:r>
        <w:t xml:space="preserve">Для создания установочного пакета информационной системы ГИБДД в Visual Studio был создан отдельный проект установки </w:t>
      </w:r>
      <w:proofErr w:type="spellStart"/>
      <w:r>
        <w:t>GBDDSetup</w:t>
      </w:r>
      <w:proofErr w:type="spellEnd"/>
      <w:r>
        <w:t xml:space="preserve"> типа </w:t>
      </w:r>
      <w:proofErr w:type="spellStart"/>
      <w:r>
        <w:t>Setup</w:t>
      </w:r>
      <w:proofErr w:type="spellEnd"/>
      <w:r>
        <w:t xml:space="preserve"> Project. Проект подключен к решению GBDD.sln и используется для формирования установочных файлов приложения без отдельного сценария сборки через сторонние инструменты. В проекте установки выполняется пошаговая настройка состава файлов, ярлыков и свойств установщика.</w:t>
      </w:r>
    </w:p>
    <w:p w14:paraId="0C9C519A" w14:textId="77777777" w:rsidR="0070731F" w:rsidRDefault="0070731F" w:rsidP="0070731F">
      <w:r>
        <w:t>В созданном проекте установки следует:</w:t>
      </w:r>
    </w:p>
    <w:p w14:paraId="63F343E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6B7BC5">
        <w:rPr>
          <w:color w:val="auto"/>
          <w:kern w:val="2"/>
          <w14:ligatures w14:val="standardContextual"/>
        </w:rPr>
        <w:t xml:space="preserve">обавить выходные файлы основного приложения GBDD: в редакторе файловой системы выбрать "Application </w:t>
      </w:r>
      <w:proofErr w:type="spellStart"/>
      <w:r w:rsidRPr="006B7BC5">
        <w:rPr>
          <w:color w:val="auto"/>
          <w:kern w:val="2"/>
          <w14:ligatures w14:val="standardContextual"/>
        </w:rPr>
        <w:t>Folder</w:t>
      </w:r>
      <w:proofErr w:type="spellEnd"/>
      <w:r w:rsidRPr="006B7BC5">
        <w:rPr>
          <w:color w:val="auto"/>
          <w:kern w:val="2"/>
          <w14:ligatures w14:val="standardContextual"/>
        </w:rPr>
        <w:t>", далее нажать "</w:t>
      </w:r>
      <w:proofErr w:type="spellStart"/>
      <w:r w:rsidRPr="006B7BC5">
        <w:rPr>
          <w:color w:val="auto"/>
          <w:kern w:val="2"/>
          <w14:ligatures w14:val="standardContextual"/>
        </w:rPr>
        <w:t>Add</w:t>
      </w:r>
      <w:proofErr w:type="spellEnd"/>
      <w:r w:rsidRPr="006B7BC5">
        <w:rPr>
          <w:color w:val="auto"/>
          <w:kern w:val="2"/>
          <w14:ligatures w14:val="standardContextual"/>
        </w:rPr>
        <w:t xml:space="preserve">" -&gt; "Project </w:t>
      </w:r>
      <w:proofErr w:type="spellStart"/>
      <w:r w:rsidRPr="006B7BC5">
        <w:rPr>
          <w:color w:val="auto"/>
          <w:kern w:val="2"/>
          <w14:ligatures w14:val="standardContextual"/>
        </w:rPr>
        <w:t>Output</w:t>
      </w:r>
      <w:proofErr w:type="spellEnd"/>
      <w:r w:rsidRPr="006B7BC5">
        <w:rPr>
          <w:color w:val="auto"/>
          <w:kern w:val="2"/>
          <w14:ligatures w14:val="standardContextual"/>
        </w:rPr>
        <w:t>" и выбрать "</w:t>
      </w:r>
      <w:proofErr w:type="spellStart"/>
      <w:r w:rsidRPr="006B7BC5">
        <w:rPr>
          <w:color w:val="auto"/>
          <w:kern w:val="2"/>
          <w14:ligatures w14:val="standardContextual"/>
        </w:rPr>
        <w:t>Primary</w:t>
      </w:r>
      <w:proofErr w:type="spellEnd"/>
      <w:r w:rsidRPr="006B7BC5">
        <w:rPr>
          <w:color w:val="auto"/>
          <w:kern w:val="2"/>
          <w14:ligatures w14:val="standardContextual"/>
        </w:rPr>
        <w:t xml:space="preserve"> </w:t>
      </w:r>
      <w:proofErr w:type="spellStart"/>
      <w:r w:rsidRPr="006B7BC5">
        <w:rPr>
          <w:color w:val="auto"/>
          <w:kern w:val="2"/>
          <w14:ligatures w14:val="standardContextual"/>
        </w:rPr>
        <w:t>output</w:t>
      </w:r>
      <w:proofErr w:type="spellEnd"/>
      <w:r w:rsidRPr="006B7BC5">
        <w:rPr>
          <w:color w:val="auto"/>
          <w:kern w:val="2"/>
          <w14:ligatures w14:val="standardContextual"/>
        </w:rPr>
        <w:t xml:space="preserve"> </w:t>
      </w:r>
      <w:proofErr w:type="spellStart"/>
      <w:r w:rsidRPr="006B7BC5">
        <w:rPr>
          <w:color w:val="auto"/>
          <w:kern w:val="2"/>
          <w14:ligatures w14:val="standardContextual"/>
        </w:rPr>
        <w:t>from</w:t>
      </w:r>
      <w:proofErr w:type="spellEnd"/>
      <w:r w:rsidRPr="006B7BC5">
        <w:rPr>
          <w:color w:val="auto"/>
          <w:kern w:val="2"/>
          <w14:ligatures w14:val="standardContextual"/>
        </w:rPr>
        <w:t xml:space="preserve"> GBDD</w:t>
      </w:r>
      <w:r w:rsidRPr="009D5D00">
        <w:rPr>
          <w:color w:val="auto"/>
          <w:kern w:val="2"/>
          <w14:ligatures w14:val="standardContextual"/>
        </w:rPr>
        <w:t>;</w:t>
      </w:r>
    </w:p>
    <w:p w14:paraId="0681EA24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6B7BC5">
        <w:rPr>
          <w:color w:val="auto"/>
          <w:kern w:val="2"/>
          <w14:ligatures w14:val="standardContextual"/>
        </w:rPr>
        <w:t>астроить ярлыки: создать ярлыки для исполняемого файла приложения и добавить их в папки "</w:t>
      </w:r>
      <w:proofErr w:type="spellStart"/>
      <w:r w:rsidRPr="006B7BC5">
        <w:rPr>
          <w:color w:val="auto"/>
          <w:kern w:val="2"/>
          <w14:ligatures w14:val="standardContextual"/>
        </w:rPr>
        <w:t>User's</w:t>
      </w:r>
      <w:proofErr w:type="spellEnd"/>
      <w:r w:rsidRPr="006B7BC5">
        <w:rPr>
          <w:color w:val="auto"/>
          <w:kern w:val="2"/>
          <w14:ligatures w14:val="standardContextual"/>
        </w:rPr>
        <w:t xml:space="preserve"> Desktop" и "</w:t>
      </w:r>
      <w:proofErr w:type="spellStart"/>
      <w:r w:rsidRPr="006B7BC5">
        <w:rPr>
          <w:color w:val="auto"/>
          <w:kern w:val="2"/>
          <w14:ligatures w14:val="standardContextual"/>
        </w:rPr>
        <w:t>User's</w:t>
      </w:r>
      <w:proofErr w:type="spellEnd"/>
      <w:r w:rsidRPr="006B7BC5">
        <w:rPr>
          <w:color w:val="auto"/>
          <w:kern w:val="2"/>
          <w14:ligatures w14:val="standardContextual"/>
        </w:rPr>
        <w:t xml:space="preserve"> </w:t>
      </w:r>
      <w:proofErr w:type="spellStart"/>
      <w:r w:rsidRPr="006B7BC5">
        <w:rPr>
          <w:color w:val="auto"/>
          <w:kern w:val="2"/>
          <w14:ligatures w14:val="standardContextual"/>
        </w:rPr>
        <w:t>Programs</w:t>
      </w:r>
      <w:proofErr w:type="spellEnd"/>
      <w:r w:rsidRPr="006B7BC5">
        <w:rPr>
          <w:color w:val="auto"/>
          <w:kern w:val="2"/>
          <w14:ligatures w14:val="standardContextual"/>
        </w:rPr>
        <w:t xml:space="preserve"> </w:t>
      </w:r>
      <w:proofErr w:type="spellStart"/>
      <w:r w:rsidRPr="006B7BC5">
        <w:rPr>
          <w:color w:val="auto"/>
          <w:kern w:val="2"/>
          <w14:ligatures w14:val="standardContextual"/>
        </w:rPr>
        <w:t>Menu</w:t>
      </w:r>
      <w:proofErr w:type="spellEnd"/>
      <w:r w:rsidRPr="006B7BC5">
        <w:rPr>
          <w:color w:val="auto"/>
          <w:kern w:val="2"/>
          <w14:ligatures w14:val="standardContextual"/>
        </w:rPr>
        <w:t>", которые находятся в редакторе файловой системы;</w:t>
      </w:r>
    </w:p>
    <w:p w14:paraId="4100110A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6B7BC5">
        <w:rPr>
          <w:color w:val="auto"/>
          <w:kern w:val="2"/>
          <w14:ligatures w14:val="standardContextual"/>
        </w:rPr>
        <w:t xml:space="preserve">адать свойства установщика: название программы GBDD, версию 1.0.0 и автора программы </w:t>
      </w:r>
      <w:proofErr w:type="spellStart"/>
      <w:r>
        <w:rPr>
          <w:color w:val="auto"/>
          <w:kern w:val="2"/>
          <w:lang w:val="en-US"/>
          <w14:ligatures w14:val="standardContextual"/>
        </w:rPr>
        <w:t>yufrikovmaxim</w:t>
      </w:r>
      <w:proofErr w:type="spellEnd"/>
      <w:r w:rsidRPr="006B7BC5">
        <w:rPr>
          <w:color w:val="auto"/>
          <w:kern w:val="2"/>
          <w14:ligatures w14:val="standardContextual"/>
        </w:rPr>
        <w:t>;</w:t>
      </w:r>
    </w:p>
    <w:p w14:paraId="3A9A7BAF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6B7BC5">
        <w:rPr>
          <w:color w:val="auto"/>
          <w:kern w:val="2"/>
          <w14:ligatures w14:val="standardContextual"/>
        </w:rPr>
        <w:t>обрать проект установки и установить программу для проверки работоспособност</w:t>
      </w:r>
      <w:r>
        <w:rPr>
          <w:color w:val="auto"/>
          <w:kern w:val="2"/>
          <w14:ligatures w14:val="standardContextual"/>
        </w:rPr>
        <w:t>и (см. рисунки А.3 и А.4)</w:t>
      </w:r>
    </w:p>
    <w:p w14:paraId="5387B440" w14:textId="77777777" w:rsidR="0070731F" w:rsidRDefault="0070731F" w:rsidP="0070731F">
      <w:r>
        <w:t>В результате сборки проекта установки Visual Studio формирует файлы setup.exe и GBDDSetup.msi. Файл setup.exe используется для запуска мастера установки, а файл .</w:t>
      </w:r>
      <w:proofErr w:type="spellStart"/>
      <w:r>
        <w:t>msi</w:t>
      </w:r>
      <w:proofErr w:type="spellEnd"/>
      <w:r>
        <w:t xml:space="preserve"> содержит установочный пакет Windows </w:t>
      </w:r>
      <w:proofErr w:type="spellStart"/>
      <w:r>
        <w:t>Installer</w:t>
      </w:r>
      <w:proofErr w:type="spellEnd"/>
      <w:r>
        <w:t>.</w:t>
      </w:r>
    </w:p>
    <w:p w14:paraId="181AE6A0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19" w:name="_Toc201857053"/>
      <w:r w:rsidRPr="00C172AF">
        <w:t>Описание процесса развёртывания системы</w:t>
      </w:r>
      <w:bookmarkEnd w:id="19"/>
    </w:p>
    <w:p w14:paraId="5B0E46C4" w14:textId="77777777" w:rsidR="0070731F" w:rsidRDefault="0070731F" w:rsidP="0070731F">
      <w:r>
        <w:t>Развертывание информационной системы включает установку программы на целевые устройства с помощью созданного установщика:</w:t>
      </w:r>
    </w:p>
    <w:p w14:paraId="4DBDA159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скачайте установочный файл программы;</w:t>
      </w:r>
    </w:p>
    <w:p w14:paraId="7EE3AC7E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lastRenderedPageBreak/>
        <w:t>при необходимости разархивируйте файл и запустите setup.exe (см. рисунок А.3);</w:t>
      </w:r>
    </w:p>
    <w:p w14:paraId="7F5D63D1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следуйте инструкциям мастера установки, выберите папку для установки, выберите установку программы только для текущего пользователя или для всех пользователей компьютера, подтвердите установку и дождитесь ее завершения (см. рисунок А.</w:t>
      </w:r>
      <w:r>
        <w:rPr>
          <w:color w:val="auto"/>
          <w:kern w:val="2"/>
          <w14:ligatures w14:val="standardContextual"/>
        </w:rPr>
        <w:t>4</w:t>
      </w:r>
      <w:r w:rsidRPr="006B7BC5">
        <w:rPr>
          <w:color w:val="auto"/>
          <w:kern w:val="2"/>
          <w14:ligatures w14:val="standardContextual"/>
        </w:rPr>
        <w:t>);</w:t>
      </w:r>
    </w:p>
    <w:p w14:paraId="3CCB477B" w14:textId="77777777" w:rsidR="0070731F" w:rsidRPr="006B7BC5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6B7BC5">
        <w:rPr>
          <w:color w:val="auto"/>
          <w:kern w:val="2"/>
          <w14:ligatures w14:val="standardContextual"/>
        </w:rPr>
        <w:t>запустите программу через ярлык на рабочем столе компьютера или через меню "Пуск".</w:t>
      </w:r>
    </w:p>
    <w:p w14:paraId="5D820B94" w14:textId="77777777" w:rsidR="0070731F" w:rsidRPr="005F1EEB" w:rsidRDefault="0070731F" w:rsidP="0070731F">
      <w:r>
        <w:t xml:space="preserve">После установки приложение размещается на компьютере пользователя и подключается к удаленной базе данных </w:t>
      </w:r>
      <w:proofErr w:type="spellStart"/>
      <w:r>
        <w:t>PostgreSQL</w:t>
      </w:r>
      <w:proofErr w:type="spellEnd"/>
      <w:r>
        <w:t xml:space="preserve">. Для корректной работы программы необходимо наличие подключения к серверу базы данных edu-pg.itiscaf.ru по порту 5432. На компьютере пользователя разворачивается клиентское Windows </w:t>
      </w:r>
      <w:proofErr w:type="spellStart"/>
      <w:r>
        <w:t>Forms</w:t>
      </w:r>
      <w:proofErr w:type="spellEnd"/>
      <w:r>
        <w:t xml:space="preserve"> приложение, а данные хранятся на сервере базы данных. Диаграммы развертывания смотреть на рисунках А.1 и А.2.</w:t>
      </w:r>
    </w:p>
    <w:p w14:paraId="61031B0F" w14:textId="77777777" w:rsidR="0070731F" w:rsidRDefault="0070731F" w:rsidP="0070731F">
      <w:pPr>
        <w:pStyle w:val="2"/>
        <w:numPr>
          <w:ilvl w:val="1"/>
          <w:numId w:val="2"/>
        </w:numPr>
        <w:ind w:left="0" w:firstLine="709"/>
      </w:pPr>
      <w:bookmarkStart w:id="20" w:name="_Toc201857054"/>
      <w:r w:rsidRPr="00C172AF">
        <w:t>Руководство оператора, включая тестирование программного обеспечения</w:t>
      </w:r>
      <w:bookmarkEnd w:id="20"/>
    </w:p>
    <w:p w14:paraId="4F31F6AD" w14:textId="77777777" w:rsidR="0070731F" w:rsidRDefault="0070731F" w:rsidP="0070731F">
      <w:r>
        <w:t xml:space="preserve">Информационная система GBDD предназначена для учета сведений о водителях, транспортных средствах, нарушениях правил дорожного движения и назначенных штрафах. Программа используется как клиентское приложение, через которое пользователь получает доступ к данным, хранящимся в базе данных </w:t>
      </w:r>
      <w:proofErr w:type="spellStart"/>
      <w:r>
        <w:t>PostgreSQL</w:t>
      </w:r>
      <w:proofErr w:type="spellEnd"/>
      <w:r>
        <w:t>. В зависимости от роли пользователя система открывает разные формы и предоставляет разный набор действий.</w:t>
      </w:r>
    </w:p>
    <w:p w14:paraId="4AD117B9" w14:textId="77777777" w:rsidR="0070731F" w:rsidRDefault="0070731F" w:rsidP="0070731F">
      <w:r>
        <w:t xml:space="preserve">Основными пользователями системы являются администратор, сотрудник и водитель. Администратор имеет расширенный доступ к данным и может управлять списком водителей, просматривать нарушения и штрафы, добавлять, изменять и удалять записи. Сотрудник работает с нарушениями и штрафами: просматривает данные, добавляет новые нарушения, редактирует их и отмечает </w:t>
      </w:r>
      <w:r>
        <w:lastRenderedPageBreak/>
        <w:t>штрафы как оплаченные. Водитель использует систему для просмотра информации о своих штрафах.</w:t>
      </w:r>
    </w:p>
    <w:p w14:paraId="5287FBFB" w14:textId="77777777" w:rsidR="0070731F" w:rsidRDefault="0070731F" w:rsidP="0070731F">
      <w:r>
        <w:t xml:space="preserve">Перед началом работы необходимо установить приложение с помощью созданного установщика. После завершения установки на рабочем столе и/или в меню «Пуск» появляется ярлык для запуска программы. Для корректной работы приложения требуется подключение к серверу базы данных, так как основные данные загружаются из удаленной </w:t>
      </w:r>
      <w:proofErr w:type="spellStart"/>
      <w:r>
        <w:t>PostgreSQL</w:t>
      </w:r>
      <w:proofErr w:type="spellEnd"/>
      <w:r>
        <w:t xml:space="preserve"> базы.</w:t>
      </w:r>
    </w:p>
    <w:p w14:paraId="45DABBFA" w14:textId="77777777" w:rsidR="0070731F" w:rsidRDefault="0070731F" w:rsidP="0070731F">
      <w:r>
        <w:t>Порядок запуска программы:</w:t>
      </w:r>
    </w:p>
    <w:p w14:paraId="736A3FF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з</w:t>
      </w:r>
      <w:r w:rsidRPr="001F0604">
        <w:rPr>
          <w:color w:val="auto"/>
          <w:kern w:val="2"/>
          <w14:ligatures w14:val="standardContextual"/>
        </w:rPr>
        <w:t>апустить приложение GBDD через ярлык на рабочем столе или через меню «Пуск»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4E24878C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в</w:t>
      </w:r>
      <w:r w:rsidRPr="001F0604">
        <w:rPr>
          <w:color w:val="auto"/>
          <w:kern w:val="2"/>
          <w14:ligatures w14:val="standardContextual"/>
        </w:rPr>
        <w:t xml:space="preserve"> окне авторизации ввести логин и пароль;</w:t>
      </w:r>
    </w:p>
    <w:p w14:paraId="6A70F547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н</w:t>
      </w:r>
      <w:r w:rsidRPr="001F0604">
        <w:rPr>
          <w:color w:val="auto"/>
          <w:kern w:val="2"/>
          <w14:ligatures w14:val="standardContextual"/>
        </w:rPr>
        <w:t>ажать кнопку входа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A7E8275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п</w:t>
      </w:r>
      <w:r w:rsidRPr="001F0604">
        <w:rPr>
          <w:color w:val="auto"/>
          <w:kern w:val="2"/>
          <w14:ligatures w14:val="standardContextual"/>
        </w:rPr>
        <w:t>осле успешной авторизации перейти к работе с доступными разделами системы.</w:t>
      </w:r>
    </w:p>
    <w:p w14:paraId="325F77EE" w14:textId="77777777" w:rsidR="0070731F" w:rsidRDefault="0070731F" w:rsidP="0070731F">
      <w:r>
        <w:t>Если данные введены верно, система определяет роль пользователя и открывает соответствующее окно. При неверном логине или пароле выводится сообщение об ошибке авторизации.</w:t>
      </w:r>
    </w:p>
    <w:p w14:paraId="1388AC7F" w14:textId="77777777" w:rsidR="0070731F" w:rsidRDefault="0070731F" w:rsidP="0070731F">
      <w:r>
        <w:t>Основные операции администратора:</w:t>
      </w:r>
    </w:p>
    <w:p w14:paraId="7D4E3F1A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а</w:t>
      </w:r>
      <w:r w:rsidRPr="001F0604">
        <w:rPr>
          <w:color w:val="auto"/>
          <w:kern w:val="2"/>
          <w14:ligatures w14:val="standardContextual"/>
        </w:rPr>
        <w:t>дминистратор после входа в систему получает доступ к таблицам нарушений, штрафов и водителей. В разделе нарушений можно просматривать список записей, выполнять поиск по имени водителя, добавлять новое нарушение, редактировать выбранную запись или удалять ее. Также доступна функция экспорта списка нарушений в CSV-файл.</w:t>
      </w:r>
    </w:p>
    <w:p w14:paraId="3DD7C6C6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В разделе штрафов администратор может просматривать начисленные штрафы и изменять их состояние, например отмечать штраф как оплаченный. В разделе водителей администратор может добавлять новых водителей, изменять сведения о существующих водителях и удалять записи из базы данных.</w:t>
      </w:r>
    </w:p>
    <w:p w14:paraId="19F17D5D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 xml:space="preserve">Для добавления водителя необходимо открыть форму добавления, заполнить фамилию, имя, отчество, дату рождения и адресные данные. После </w:t>
      </w:r>
      <w:r w:rsidRPr="001F0604">
        <w:rPr>
          <w:color w:val="auto"/>
          <w:kern w:val="2"/>
          <w14:ligatures w14:val="standardContextual"/>
        </w:rPr>
        <w:lastRenderedPageBreak/>
        <w:t>нажатия кнопки сохранения запись передается в базу данных и появляется в таблице водителей.</w:t>
      </w:r>
    </w:p>
    <w:p w14:paraId="60630DAF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редактирования водителя необходимо выбрать нужную строку в таблице, нажать кнопку редактирования, изменить данные в открывшейся форме и сохранить изменения.</w:t>
      </w:r>
    </w:p>
    <w:p w14:paraId="5310D58E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 w:rsidRPr="001F0604">
        <w:rPr>
          <w:color w:val="auto"/>
          <w:kern w:val="2"/>
          <w14:ligatures w14:val="standardContextual"/>
        </w:rPr>
        <w:t>Для удаления водителя необходимо выбрать запись в таблице и нажать кнопку удаления. После выполнения операции список обновляется.</w:t>
      </w:r>
    </w:p>
    <w:p w14:paraId="47DD8067" w14:textId="77777777" w:rsidR="0070731F" w:rsidRDefault="0070731F" w:rsidP="0070731F">
      <w:r>
        <w:t>Основные операции сотрудника:</w:t>
      </w:r>
    </w:p>
    <w:p w14:paraId="1793C4C4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с</w:t>
      </w:r>
      <w:r w:rsidRPr="001F0604">
        <w:rPr>
          <w:color w:val="auto"/>
          <w:kern w:val="2"/>
          <w14:ligatures w14:val="standardContextual"/>
        </w:rPr>
        <w:t>отрудник работает с нарушениями и штрафами. В окне сотрудника отображаются таблицы с данными, загруженными из базы данных. Сотрудник может добавить новое нарушение, указав водителя, транспортное средство, тип нарушения, номер постановления и сумму штрафа. После сохранения данные записываются в базу данных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1AF04269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редактирования нарушения сотрудник выбирает нужную запись из таблицы и открывает форму изменения. После корректировки данных запись обновляется</w:t>
      </w:r>
      <w:r>
        <w:rPr>
          <w:color w:val="auto"/>
          <w:kern w:val="2"/>
          <w:lang w:val="en-US"/>
          <w14:ligatures w14:val="standardContextual"/>
        </w:rPr>
        <w:t>;</w:t>
      </w:r>
    </w:p>
    <w:p w14:paraId="0E307A42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д</w:t>
      </w:r>
      <w:r w:rsidRPr="001F0604">
        <w:rPr>
          <w:color w:val="auto"/>
          <w:kern w:val="2"/>
          <w14:ligatures w14:val="standardContextual"/>
        </w:rPr>
        <w:t>ля удаления нарушения необходимо выбрать строку в таблице и нажать кнопку удаления. После этого запись удаляется из базы данных, а таблица обновляется;</w:t>
      </w:r>
    </w:p>
    <w:p w14:paraId="74CEEDB8" w14:textId="77777777" w:rsidR="0070731F" w:rsidRPr="001F0604" w:rsidRDefault="0070731F" w:rsidP="0070731F">
      <w:pPr>
        <w:numPr>
          <w:ilvl w:val="0"/>
          <w:numId w:val="7"/>
        </w:numPr>
        <w:tabs>
          <w:tab w:val="left" w:pos="993"/>
        </w:tabs>
        <w:ind w:left="142" w:firstLine="567"/>
        <w:rPr>
          <w:color w:val="auto"/>
          <w:kern w:val="2"/>
          <w14:ligatures w14:val="standardContextual"/>
        </w:rPr>
      </w:pPr>
      <w:r>
        <w:rPr>
          <w:color w:val="auto"/>
          <w:kern w:val="2"/>
          <w14:ligatures w14:val="standardContextual"/>
        </w:rPr>
        <w:t>т</w:t>
      </w:r>
      <w:r w:rsidRPr="001F0604">
        <w:rPr>
          <w:color w:val="auto"/>
          <w:kern w:val="2"/>
          <w14:ligatures w14:val="standardContextual"/>
        </w:rPr>
        <w:t>акже сотрудник может работать со штрафами. Для отметки штрафа как оплаченного нужно выбрать штраф в таблице и нажать соответствующую кнопку. После выполнения операции статус штрафа изменяется.</w:t>
      </w:r>
    </w:p>
    <w:p w14:paraId="4182B171" w14:textId="77777777" w:rsidR="0070731F" w:rsidRDefault="0070731F" w:rsidP="0070731F">
      <w:r>
        <w:t>Основные операции водителя:</w:t>
      </w:r>
    </w:p>
    <w:p w14:paraId="4DDE10CB" w14:textId="77777777" w:rsidR="0070731F" w:rsidRDefault="0070731F" w:rsidP="0070731F">
      <w:r>
        <w:t>Водитель после авторизации получает доступ к информации, связанной с его учетной записью. В системе отображаются сведения о назначенных штрафах. Пользователь может просмотреть актуальные данные и убедиться в наличии или отсутствии неоплаченных штрафов.</w:t>
      </w:r>
    </w:p>
    <w:p w14:paraId="5B37264B" w14:textId="77777777" w:rsidR="0070731F" w:rsidRDefault="0070731F" w:rsidP="0070731F">
      <w:r>
        <w:t>Экспорт данных:</w:t>
      </w:r>
    </w:p>
    <w:p w14:paraId="6DC4F052" w14:textId="77777777" w:rsidR="0070731F" w:rsidRDefault="0070731F" w:rsidP="0070731F">
      <w:r>
        <w:lastRenderedPageBreak/>
        <w:t>В системе предусмотрен экспорт нарушений в CSV-файл. Для выполнения экспорта администратор выбирает соответствующую кнопку, указывает место сохранения файла и подтверждает действие. После этого данные из таблицы нарушений сохраняются в файл, который можно открыть в табличном редакторе.</w:t>
      </w:r>
    </w:p>
    <w:p w14:paraId="37447B44" w14:textId="77777777" w:rsidR="0070731F" w:rsidRDefault="0070731F" w:rsidP="0070731F">
      <w:r>
        <w:t>Возможные аварийные ситуации:</w:t>
      </w:r>
    </w:p>
    <w:p w14:paraId="5939B4BF" w14:textId="77777777" w:rsidR="0070731F" w:rsidRDefault="0070731F" w:rsidP="0070731F">
      <w:r>
        <w:t>Ошибка авторизации возникает при вводе неверного логина или пароля. В этом случае необходимо проверить правильность введенных данных и повторить вход.</w:t>
      </w:r>
    </w:p>
    <w:p w14:paraId="15D7E373" w14:textId="77777777" w:rsidR="0070731F" w:rsidRDefault="0070731F" w:rsidP="0070731F">
      <w:r>
        <w:t xml:space="preserve">Если данные в таблицах не отображаются, необходимо проверить подключение к сети и доступность сервера базы данных. Так как приложение работает с удаленной </w:t>
      </w:r>
      <w:proofErr w:type="spellStart"/>
      <w:r>
        <w:t>PostgreSQL</w:t>
      </w:r>
      <w:proofErr w:type="spellEnd"/>
      <w:r>
        <w:t xml:space="preserve"> базой, отсутствие соединения может привести к ошибкам загрузки данных.</w:t>
      </w:r>
    </w:p>
    <w:p w14:paraId="163D6103" w14:textId="77777777" w:rsidR="0070731F" w:rsidRDefault="0070731F" w:rsidP="0070731F">
      <w:r>
        <w:t>Если не удается добавить или изменить нарушение, следует проверить, что все обязательные поля заполнены корректно: выбран водитель, выбрано транспортное средство, указан тип нарушения, введены номер постановления и сумма штрафа.</w:t>
      </w:r>
    </w:p>
    <w:p w14:paraId="4BBF6656" w14:textId="77777777" w:rsidR="0070731F" w:rsidRDefault="0070731F" w:rsidP="0070731F">
      <w:r>
        <w:t>Если возникает ошибка при добавлении или изменении водителя, необходимо проверить корректность заполнения полей формы. Дата рождения и адресные данные должны быть указаны в допустимом формате.</w:t>
      </w:r>
    </w:p>
    <w:p w14:paraId="08C5DE91" w14:textId="77777777" w:rsidR="0070731F" w:rsidRDefault="0070731F" w:rsidP="0070731F">
      <w:r>
        <w:t>Если экспорт в CSV не выполняется, следует убедиться, что выбранная папка доступна для записи, а файл с таким именем не открыт в другой программе.</w:t>
      </w:r>
    </w:p>
    <w:p w14:paraId="29F814AD" w14:textId="77777777" w:rsidR="0070731F" w:rsidRDefault="0070731F" w:rsidP="0070731F">
      <w:r>
        <w:t xml:space="preserve">Если программа не запускается после установки, рекомендуется переустановить приложение и проверить наличие необходимых компонентов для запуска Windows </w:t>
      </w:r>
      <w:proofErr w:type="spellStart"/>
      <w:r>
        <w:t>Forms</w:t>
      </w:r>
      <w:proofErr w:type="spellEnd"/>
      <w:r>
        <w:t xml:space="preserve"> приложения на .NET 8.0.</w:t>
      </w:r>
    </w:p>
    <w:p w14:paraId="2D3E0CF0" w14:textId="77777777" w:rsidR="0070731F" w:rsidRDefault="0070731F" w:rsidP="0070731F">
      <w:r>
        <w:t xml:space="preserve">Для проверки работоспособности программы были разработаны юнит-тесты в Visual Studio. Тестовый проект </w:t>
      </w:r>
      <w:proofErr w:type="spellStart"/>
      <w:r>
        <w:t>GBDD.Tests</w:t>
      </w:r>
      <w:proofErr w:type="spellEnd"/>
      <w:r>
        <w:t xml:space="preserve"> проверяет отдельные элементы логики приложения без обращения к удаленной базе данных.</w:t>
      </w:r>
    </w:p>
    <w:p w14:paraId="40830FBB" w14:textId="77777777" w:rsidR="0070731F" w:rsidRDefault="0070731F" w:rsidP="0070731F">
      <w:r>
        <w:t>Были разработаны следующие тесты:</w:t>
      </w:r>
    </w:p>
    <w:p w14:paraId="7EFF49C7" w14:textId="77777777" w:rsidR="0070731F" w:rsidRDefault="0070731F" w:rsidP="0070731F">
      <w:proofErr w:type="spellStart"/>
      <w:r>
        <w:lastRenderedPageBreak/>
        <w:t>AuthorizationUser_ReturnsExpectedSql</w:t>
      </w:r>
      <w:proofErr w:type="spellEnd"/>
      <w:r>
        <w:t>() проверяет корректность формирования SQL-запроса для авторизации пользователя.</w:t>
      </w:r>
    </w:p>
    <w:p w14:paraId="22BE571F" w14:textId="77777777" w:rsidR="0070731F" w:rsidRDefault="0070731F" w:rsidP="0070731F">
      <w:proofErr w:type="spellStart"/>
      <w:r>
        <w:t>DriverIdByLogin_ReturnsExpectedSql</w:t>
      </w:r>
      <w:proofErr w:type="spellEnd"/>
      <w:r>
        <w:t>() проверяет формирование запроса для получения идентификатора водителя по логину.</w:t>
      </w:r>
    </w:p>
    <w:p w14:paraId="7B21159A" w14:textId="77777777" w:rsidR="0070731F" w:rsidRDefault="0070731F" w:rsidP="0070731F">
      <w:proofErr w:type="spellStart"/>
      <w:r>
        <w:t>AddDriver_IncludesAllDriverFields</w:t>
      </w:r>
      <w:proofErr w:type="spellEnd"/>
      <w:r>
        <w:t>() проверяет, что при формировании запроса добавления водителя учитываются фамилия, имя, отчество, дата рождения и адресные данные.</w:t>
      </w:r>
    </w:p>
    <w:p w14:paraId="3F46B0E1" w14:textId="77777777" w:rsidR="0070731F" w:rsidRDefault="0070731F" w:rsidP="0070731F">
      <w:proofErr w:type="spellStart"/>
      <w:r>
        <w:t>AddViolation_IncludesDriverVehicleTypeUinAndAmount</w:t>
      </w:r>
      <w:proofErr w:type="spellEnd"/>
      <w:r>
        <w:t>() проверяет формирование запроса добавления нарушения с указанием водителя, транспортного средства, типа нарушения, номера постановления и суммы штрафа (см рисунок Б.2).</w:t>
      </w:r>
    </w:p>
    <w:p w14:paraId="15FC6C00" w14:textId="77777777" w:rsidR="0070731F" w:rsidRDefault="0070731F" w:rsidP="0070731F">
      <w:proofErr w:type="spellStart"/>
      <w:r>
        <w:t>EscapeValue_WithoutSpecialCharacters_ReturnsOriginalValue</w:t>
      </w:r>
      <w:proofErr w:type="spellEnd"/>
      <w:r>
        <w:t>() проверяет экспорт обычного значения в CSV без изменений.</w:t>
      </w:r>
    </w:p>
    <w:p w14:paraId="0FC801B0" w14:textId="77777777" w:rsidR="0070731F" w:rsidRDefault="0070731F" w:rsidP="0070731F"/>
    <w:p w14:paraId="06F56D92" w14:textId="77777777" w:rsidR="0070731F" w:rsidRDefault="0070731F" w:rsidP="0070731F">
      <w:proofErr w:type="spellStart"/>
      <w:r>
        <w:t>EscapeValue_WithSemicolon_WrapsValueInQuotes</w:t>
      </w:r>
      <w:proofErr w:type="spellEnd"/>
      <w:r>
        <w:t>() проверяет обработку значения, содержащего точку с запятой.</w:t>
      </w:r>
    </w:p>
    <w:p w14:paraId="10792919" w14:textId="77777777" w:rsidR="0070731F" w:rsidRDefault="0070731F" w:rsidP="0070731F">
      <w:proofErr w:type="spellStart"/>
      <w:r>
        <w:t>EscapeValue_WithQuote_DoublesQuoteAndWrapsValue</w:t>
      </w:r>
      <w:proofErr w:type="spellEnd"/>
      <w:r>
        <w:t>() проверяет корректное экранирование кавычек при сохранении данных в CSV-файл (см. рисунок Б.1).</w:t>
      </w:r>
    </w:p>
    <w:p w14:paraId="132A5A42" w14:textId="77777777" w:rsidR="0070731F" w:rsidRDefault="0070731F" w:rsidP="0070731F">
      <w:r>
        <w:t>В результате запуска тестов было выполнено 7 проверок. Все тесты завершились успешно (см. рисунок Б.3).</w:t>
      </w:r>
    </w:p>
    <w:p w14:paraId="5AD555F7" w14:textId="77777777" w:rsidR="0070731F" w:rsidRPr="003700EB" w:rsidRDefault="0070731F" w:rsidP="0070731F">
      <w:pPr>
        <w:ind w:left="709" w:firstLine="0"/>
      </w:pPr>
    </w:p>
    <w:p w14:paraId="454FC337" w14:textId="77777777" w:rsidR="0070731F" w:rsidRPr="003700EB" w:rsidRDefault="0070731F" w:rsidP="0070731F"/>
    <w:p w14:paraId="2000F0B2" w14:textId="77777777" w:rsidR="0070731F" w:rsidRPr="003700EB" w:rsidRDefault="0070731F" w:rsidP="0070731F">
      <w:pPr>
        <w:ind w:left="720" w:firstLine="0"/>
      </w:pPr>
    </w:p>
    <w:p w14:paraId="5F1E9CBA" w14:textId="77777777" w:rsidR="0070731F" w:rsidRPr="003700EB" w:rsidRDefault="0070731F" w:rsidP="0070731F"/>
    <w:p w14:paraId="346F7106" w14:textId="77777777" w:rsidR="0070731F" w:rsidRPr="003700EB" w:rsidRDefault="0070731F" w:rsidP="0070731F">
      <w:r w:rsidRPr="003700EB">
        <w:br w:type="page"/>
      </w:r>
    </w:p>
    <w:p w14:paraId="324FCAC6" w14:textId="77777777" w:rsidR="0070731F" w:rsidRDefault="0070731F" w:rsidP="0070731F">
      <w:pPr>
        <w:pStyle w:val="1"/>
        <w:pageBreakBefore/>
        <w:spacing w:after="480"/>
        <w:ind w:left="0" w:firstLine="0"/>
        <w:jc w:val="center"/>
      </w:pPr>
      <w:bookmarkStart w:id="21" w:name="_Toc138699802"/>
      <w:bookmarkStart w:id="22" w:name="_Toc201857055"/>
      <w:r>
        <w:lastRenderedPageBreak/>
        <w:t>Выводы</w:t>
      </w:r>
      <w:bookmarkEnd w:id="21"/>
      <w:bookmarkEnd w:id="22"/>
    </w:p>
    <w:p w14:paraId="3A22CE5E" w14:textId="77777777" w:rsidR="0070731F" w:rsidRDefault="0070731F" w:rsidP="0070731F">
      <w:r>
        <w:t xml:space="preserve">В ходе производственной практики были выполнены все поставленные задачи в соответствии с индивидуальным заданием. Для информационной системы GBDD был разработан установочный пакет, обеспечивающий развертывание приложения на пользовательском компьютере. Также была подготовлена диаграмма развертывания системы, отражающая взаимодействие клиентского Windows </w:t>
      </w:r>
      <w:proofErr w:type="spellStart"/>
      <w:r>
        <w:t>Forms</w:t>
      </w:r>
      <w:proofErr w:type="spellEnd"/>
      <w:r>
        <w:t xml:space="preserve"> приложения с удаленной базой данных </w:t>
      </w:r>
      <w:proofErr w:type="spellStart"/>
      <w:r>
        <w:t>PostgreSQL</w:t>
      </w:r>
      <w:proofErr w:type="spellEnd"/>
      <w:r>
        <w:t xml:space="preserve">. Исходный код приложения размещен в </w:t>
      </w:r>
      <w:proofErr w:type="spellStart"/>
      <w:r>
        <w:t>Git</w:t>
      </w:r>
      <w:proofErr w:type="spellEnd"/>
      <w:r>
        <w:t>-репозитории по адресу: https://gogs.itiscaf.ru/, что позволяет хранить историю изменений проекта и обеспечивать дальнейшее сопровождение разработки. Были подготовлены файл README.md и руководство оператора, содержащие описание назначения программы, ее основных возможностей, порядка установки, проверки работоспособности, операций пользователя, аварийных ситуаций, а также терминов и сокращений.</w:t>
      </w:r>
    </w:p>
    <w:p w14:paraId="6453CE14" w14:textId="77777777" w:rsidR="0070731F" w:rsidRDefault="0070731F" w:rsidP="0070731F">
      <w:r>
        <w:t xml:space="preserve">В рамках задания от предприятия была выполнена работа с </w:t>
      </w:r>
      <w:proofErr w:type="spellStart"/>
      <w:r>
        <w:t>датасетом</w:t>
      </w:r>
      <w:proofErr w:type="spellEnd"/>
      <w:r>
        <w:t xml:space="preserve"> изображений берестяных грамот. Были размечены 15 специальных грамот в формате YOLO </w:t>
      </w:r>
      <w:proofErr w:type="spellStart"/>
      <w:r>
        <w:t>Detection</w:t>
      </w:r>
      <w:proofErr w:type="spellEnd"/>
      <w:r>
        <w:t xml:space="preserve">, при этом каждый </w:t>
      </w:r>
      <w:proofErr w:type="spellStart"/>
      <w:r>
        <w:t>bbox</w:t>
      </w:r>
      <w:proofErr w:type="spellEnd"/>
      <w:r>
        <w:t xml:space="preserve"> соответствовал одному реальному символу, а шум, пятна, фрагменты и неоднозначные области не включались в положительную разметку. По результатам разметки был подготовлен отчет, в котором описаны выполненные действия, особенности изображений и проблемные случаи, влияющие на качество автоматической детекции символов. На основе подготовленных данных также было выполнено </w:t>
      </w:r>
      <w:proofErr w:type="spellStart"/>
      <w:r>
        <w:t>дообучение</w:t>
      </w:r>
      <w:proofErr w:type="spellEnd"/>
      <w:r>
        <w:t xml:space="preserve"> модели, направленное на улучшение распознавания символов на сложных изображениях и снижение количества ошибок, связанных с пропусками, ложными срабатываниями и объединением нескольких символов в один объект.</w:t>
      </w:r>
    </w:p>
    <w:p w14:paraId="7E15BE9D" w14:textId="77777777" w:rsidR="0070731F" w:rsidRDefault="0070731F" w:rsidP="0070731F">
      <w:r>
        <w:t xml:space="preserve">Проделанная работа позволила закрепить навыки подготовки программного продукта к развертыванию, оформления технической и пользовательской документации, работы с </w:t>
      </w:r>
      <w:proofErr w:type="spellStart"/>
      <w:r>
        <w:t>Git</w:t>
      </w:r>
      <w:proofErr w:type="spellEnd"/>
      <w:r>
        <w:t xml:space="preserve">-репозиторием, а также </w:t>
      </w:r>
      <w:r>
        <w:lastRenderedPageBreak/>
        <w:t xml:space="preserve">практические навыки разметки данных для задач компьютерного зрения и </w:t>
      </w:r>
      <w:proofErr w:type="spellStart"/>
      <w:r>
        <w:t>дообучения</w:t>
      </w:r>
      <w:proofErr w:type="spellEnd"/>
      <w:r>
        <w:t xml:space="preserve"> модели детекции. Все задачи выполнены в полном объеме, результаты соответствуют требованиям индивидуального задания, ожиданиям предприятия и программе производственной практики.</w:t>
      </w:r>
      <w:r>
        <w:br w:type="page"/>
      </w:r>
    </w:p>
    <w:p w14:paraId="233E75B6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3" w:name="_Toc201857056"/>
      <w:r>
        <w:lastRenderedPageBreak/>
        <w:t>Приложение А</w:t>
      </w:r>
      <w:bookmarkEnd w:id="23"/>
    </w:p>
    <w:p w14:paraId="2E36978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6E69B499" wp14:editId="68424DD0">
            <wp:extent cx="6120130" cy="39662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F78F8" w14:textId="77777777" w:rsidR="0070731F" w:rsidRPr="00F75FD3" w:rsidRDefault="0070731F" w:rsidP="0070731F">
      <w:pPr>
        <w:ind w:firstLine="0"/>
        <w:jc w:val="center"/>
      </w:pPr>
      <w:r>
        <w:t>Рисунок А.1 – Диаграмма развертывания приложения с установщиком</w:t>
      </w:r>
    </w:p>
    <w:p w14:paraId="0CB0B004" w14:textId="77777777" w:rsidR="0070731F" w:rsidRDefault="0070731F" w:rsidP="0070731F">
      <w:pPr>
        <w:ind w:firstLine="0"/>
        <w:jc w:val="center"/>
      </w:pPr>
      <w:r w:rsidRPr="00F75FD3">
        <w:rPr>
          <w:noProof/>
        </w:rPr>
        <w:drawing>
          <wp:inline distT="0" distB="0" distL="0" distR="0" wp14:anchorId="52B004B2" wp14:editId="45B0FC3A">
            <wp:extent cx="2867425" cy="2753109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75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D4EE9" w14:textId="77777777" w:rsidR="0070731F" w:rsidRPr="00F75FD3" w:rsidRDefault="0070731F" w:rsidP="0070731F">
      <w:pPr>
        <w:ind w:firstLine="0"/>
        <w:jc w:val="center"/>
      </w:pPr>
      <w:r>
        <w:t>Рисунок А.2 – Диаграмма развертывания приложения</w:t>
      </w:r>
    </w:p>
    <w:p w14:paraId="23A92919" w14:textId="77777777" w:rsidR="0070731F" w:rsidRDefault="0070731F" w:rsidP="0070731F">
      <w:pPr>
        <w:ind w:firstLine="0"/>
        <w:jc w:val="center"/>
      </w:pPr>
    </w:p>
    <w:p w14:paraId="2B9A5FA7" w14:textId="77777777" w:rsidR="0070731F" w:rsidRPr="00067484" w:rsidRDefault="0070731F" w:rsidP="0070731F"/>
    <w:p w14:paraId="5C544CA7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lastRenderedPageBreak/>
        <w:drawing>
          <wp:inline distT="0" distB="0" distL="0" distR="0" wp14:anchorId="31C91590" wp14:editId="0A4CFCA6">
            <wp:extent cx="4677428" cy="3839111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D8B58" w14:textId="77777777" w:rsidR="0070731F" w:rsidRDefault="0070731F" w:rsidP="0070731F">
      <w:pPr>
        <w:pStyle w:val="af0"/>
        <w:ind w:firstLine="0"/>
      </w:pPr>
      <w:r>
        <w:t xml:space="preserve">Рисунок А. </w:t>
      </w:r>
      <w:fldSimple w:instr=" SEQ Рисунок_А. \* ARABIC ">
        <w:r>
          <w:t>5</w:t>
        </w:r>
      </w:fldSimple>
      <w:r>
        <w:t xml:space="preserve"> – Запуск установщика</w:t>
      </w:r>
    </w:p>
    <w:p w14:paraId="07A77F4C" w14:textId="77777777" w:rsidR="0070731F" w:rsidRDefault="0070731F" w:rsidP="0070731F">
      <w:pPr>
        <w:ind w:firstLine="0"/>
        <w:jc w:val="center"/>
      </w:pPr>
      <w:r w:rsidRPr="009D5D00">
        <w:rPr>
          <w:noProof/>
        </w:rPr>
        <w:drawing>
          <wp:inline distT="0" distB="0" distL="0" distR="0" wp14:anchorId="46851CC9" wp14:editId="7BAE127F">
            <wp:extent cx="4686954" cy="381053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B2F4C" w14:textId="77777777" w:rsidR="0070731F" w:rsidRDefault="0070731F" w:rsidP="0070731F">
      <w:pPr>
        <w:pStyle w:val="af0"/>
        <w:ind w:firstLine="0"/>
      </w:pPr>
      <w:r>
        <w:t xml:space="preserve">Рисунок А. </w:t>
      </w:r>
      <w:fldSimple w:instr=" SEQ Рисунок_А. \* ARABIC ">
        <w:r>
          <w:t>6</w:t>
        </w:r>
      </w:fldSimple>
      <w:r>
        <w:t xml:space="preserve"> – Инструкции мастера установки</w:t>
      </w:r>
    </w:p>
    <w:p w14:paraId="70E24249" w14:textId="77777777" w:rsidR="0070731F" w:rsidRDefault="0070731F" w:rsidP="0070731F">
      <w:pPr>
        <w:pStyle w:val="af0"/>
        <w:spacing w:after="0"/>
        <w:ind w:firstLine="0"/>
      </w:pPr>
    </w:p>
    <w:p w14:paraId="3315D5E5" w14:textId="77777777" w:rsidR="0070731F" w:rsidRDefault="0070731F" w:rsidP="0070731F">
      <w:pPr>
        <w:pStyle w:val="af0"/>
        <w:ind w:firstLine="0"/>
        <w:rPr>
          <w:rFonts w:eastAsiaTheme="majorEastAsia" w:cstheme="majorBidi"/>
          <w:szCs w:val="40"/>
        </w:rPr>
      </w:pPr>
      <w:r>
        <w:lastRenderedPageBreak/>
        <w:t xml:space="preserve">Рисунок А. </w:t>
      </w:r>
      <w:fldSimple w:instr=" SEQ Рисунок_А. \* ARABIC ">
        <w:r>
          <w:t>7</w:t>
        </w:r>
      </w:fldSimple>
      <w:r>
        <w:t xml:space="preserve"> – </w:t>
      </w:r>
      <w:proofErr w:type="spellStart"/>
      <w:r w:rsidRPr="00487388">
        <w:t>Git</w:t>
      </w:r>
      <w:proofErr w:type="spellEnd"/>
      <w:r w:rsidRPr="00487388">
        <w:t>-</w:t>
      </w:r>
      <w:r>
        <w:t>репозиторий</w:t>
      </w:r>
      <w:r>
        <w:br w:type="page"/>
      </w:r>
    </w:p>
    <w:p w14:paraId="67BB70E7" w14:textId="77777777" w:rsidR="0070731F" w:rsidRDefault="0070731F" w:rsidP="0070731F">
      <w:pPr>
        <w:pStyle w:val="1"/>
        <w:spacing w:after="480"/>
        <w:ind w:left="0" w:firstLine="0"/>
        <w:jc w:val="center"/>
      </w:pPr>
      <w:bookmarkStart w:id="24" w:name="_Toc201857057"/>
      <w:r>
        <w:lastRenderedPageBreak/>
        <w:t>Приложение Б</w:t>
      </w:r>
      <w:bookmarkEnd w:id="24"/>
    </w:p>
    <w:p w14:paraId="1CE74F66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 wp14:anchorId="60089D47" wp14:editId="45869278">
            <wp:extent cx="6120130" cy="443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3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DAABB" w14:textId="77777777" w:rsidR="0070731F" w:rsidRPr="00487388" w:rsidRDefault="0070731F" w:rsidP="0070731F">
      <w:pPr>
        <w:pStyle w:val="af0"/>
        <w:ind w:firstLine="0"/>
      </w:pPr>
      <w:r>
        <w:t xml:space="preserve">Рисунок Б. </w:t>
      </w:r>
      <w:fldSimple w:instr=" SEQ Рисунок_Б. \* ARABIC ">
        <w:r>
          <w:rPr>
            <w:noProof/>
          </w:rPr>
          <w:t>1</w:t>
        </w:r>
      </w:fldSimple>
      <w:r>
        <w:t xml:space="preserve"> – Юнит-тест </w:t>
      </w:r>
      <w:r w:rsidRPr="005F38F4">
        <w:t xml:space="preserve">для проверки </w:t>
      </w:r>
      <w:r>
        <w:t>экспорта</w:t>
      </w:r>
    </w:p>
    <w:p w14:paraId="02EBCE5C" w14:textId="77777777" w:rsidR="0070731F" w:rsidRDefault="0070731F" w:rsidP="0070731F">
      <w:pPr>
        <w:ind w:firstLine="0"/>
        <w:jc w:val="center"/>
        <w:rPr>
          <w:rFonts w:ascii="Courier New" w:hAnsi="Courier New" w:cs="Courier New"/>
          <w:sz w:val="20"/>
          <w:szCs w:val="20"/>
        </w:rPr>
      </w:pPr>
      <w:r w:rsidRPr="00912EA6">
        <w:rPr>
          <w:rFonts w:ascii="Courier New" w:hAnsi="Courier New" w:cs="Courier New"/>
          <w:noProof/>
          <w:sz w:val="20"/>
          <w:szCs w:val="20"/>
        </w:rPr>
        <w:lastRenderedPageBreak/>
        <w:drawing>
          <wp:inline distT="0" distB="0" distL="0" distR="0" wp14:anchorId="56ADF217" wp14:editId="6A2D36CB">
            <wp:extent cx="6120130" cy="82797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27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84DCE" w14:textId="77777777" w:rsidR="0070731F" w:rsidRDefault="0070731F" w:rsidP="0070731F">
      <w:pPr>
        <w:pStyle w:val="af0"/>
        <w:ind w:firstLine="0"/>
      </w:pPr>
      <w:r>
        <w:t xml:space="preserve">Рисунок Б. </w:t>
      </w:r>
      <w:r w:rsidRPr="00912EA6">
        <w:t>2</w:t>
      </w:r>
      <w:r>
        <w:t xml:space="preserve"> – Юнит-тест </w:t>
      </w:r>
      <w:r w:rsidRPr="005F38F4">
        <w:t xml:space="preserve">для проверки </w:t>
      </w:r>
      <w:r>
        <w:t xml:space="preserve">объектов в </w:t>
      </w:r>
      <w:proofErr w:type="spellStart"/>
      <w:r>
        <w:t>бд</w:t>
      </w:r>
      <w:proofErr w:type="spellEnd"/>
    </w:p>
    <w:p w14:paraId="75AD9C05" w14:textId="77777777" w:rsidR="0070731F" w:rsidRDefault="0070731F" w:rsidP="0070731F">
      <w:pPr>
        <w:ind w:firstLine="0"/>
        <w:jc w:val="center"/>
      </w:pPr>
      <w:r w:rsidRPr="00912EA6">
        <w:rPr>
          <w:noProof/>
        </w:rPr>
        <w:lastRenderedPageBreak/>
        <w:drawing>
          <wp:inline distT="0" distB="0" distL="0" distR="0" wp14:anchorId="639BECCD" wp14:editId="6FD85341">
            <wp:extent cx="3277057" cy="22482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224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767E6" w14:textId="77777777" w:rsidR="0070731F" w:rsidRPr="004A3EFD" w:rsidRDefault="0070731F" w:rsidP="0070731F">
      <w:pPr>
        <w:pStyle w:val="af0"/>
      </w:pPr>
      <w:r>
        <w:t xml:space="preserve">Рисунок Б. </w:t>
      </w:r>
      <w:r>
        <w:rPr>
          <w:lang w:val="en-US"/>
        </w:rPr>
        <w:t>3</w:t>
      </w:r>
      <w:r>
        <w:t xml:space="preserve"> – Выполнение юнит-тестов</w:t>
      </w:r>
    </w:p>
    <w:p w14:paraId="6ED2558E" w14:textId="5F91AC14" w:rsidR="004A3EFD" w:rsidRPr="0070731F" w:rsidRDefault="004A3EFD" w:rsidP="0070731F"/>
    <w:sectPr w:rsidR="004A3EFD" w:rsidRPr="0070731F" w:rsidSect="002F2F14">
      <w:headerReference w:type="default" r:id="rId15"/>
      <w:headerReference w:type="first" r:id="rId1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27343" w14:textId="77777777" w:rsidR="00325424" w:rsidRDefault="00325424" w:rsidP="0059641C">
      <w:pPr>
        <w:spacing w:line="240" w:lineRule="auto"/>
      </w:pPr>
      <w:r>
        <w:separator/>
      </w:r>
    </w:p>
  </w:endnote>
  <w:endnote w:type="continuationSeparator" w:id="0">
    <w:p w14:paraId="7E45A9ED" w14:textId="77777777" w:rsidR="00325424" w:rsidRDefault="00325424" w:rsidP="005964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6FAE" w14:textId="77777777" w:rsidR="00325424" w:rsidRDefault="00325424" w:rsidP="0059641C">
      <w:pPr>
        <w:spacing w:line="240" w:lineRule="auto"/>
      </w:pPr>
      <w:r>
        <w:separator/>
      </w:r>
    </w:p>
  </w:footnote>
  <w:footnote w:type="continuationSeparator" w:id="0">
    <w:p w14:paraId="2B837A91" w14:textId="77777777" w:rsidR="00325424" w:rsidRDefault="00325424" w:rsidP="005964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387049"/>
      <w:docPartObj>
        <w:docPartGallery w:val="Page Numbers (Top of Page)"/>
        <w:docPartUnique/>
      </w:docPartObj>
    </w:sdtPr>
    <w:sdtEndPr/>
    <w:sdtContent>
      <w:p w14:paraId="2850D689" w14:textId="3F5DA372" w:rsidR="002F2F14" w:rsidRDefault="002F2F14" w:rsidP="002F2F14">
        <w:pPr>
          <w:pStyle w:val="a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4FC3E2" w14:textId="77777777" w:rsidR="002F2F14" w:rsidRDefault="002F2F1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A9C1" w14:textId="77777777" w:rsidR="002F2F14" w:rsidRDefault="002F2F14" w:rsidP="002F2F14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72647"/>
    <w:multiLevelType w:val="multilevel"/>
    <w:tmpl w:val="1FBA62E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4685CE0"/>
    <w:multiLevelType w:val="hybridMultilevel"/>
    <w:tmpl w:val="B30A0450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3F54E2"/>
    <w:multiLevelType w:val="hybridMultilevel"/>
    <w:tmpl w:val="379E0FAE"/>
    <w:lvl w:ilvl="0" w:tplc="7E7E0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BAC6BB2"/>
    <w:multiLevelType w:val="multilevel"/>
    <w:tmpl w:val="D1EC09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DA92D95"/>
    <w:multiLevelType w:val="multilevel"/>
    <w:tmpl w:val="D75C6C4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6FA306C1"/>
    <w:multiLevelType w:val="multilevel"/>
    <w:tmpl w:val="7810841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22F"/>
    <w:rsid w:val="00000DE8"/>
    <w:rsid w:val="00003BDE"/>
    <w:rsid w:val="00005010"/>
    <w:rsid w:val="00005E09"/>
    <w:rsid w:val="00020E52"/>
    <w:rsid w:val="0003178D"/>
    <w:rsid w:val="0003534A"/>
    <w:rsid w:val="00040D89"/>
    <w:rsid w:val="00054ECF"/>
    <w:rsid w:val="00056DF5"/>
    <w:rsid w:val="00061C40"/>
    <w:rsid w:val="00062566"/>
    <w:rsid w:val="00067484"/>
    <w:rsid w:val="00070992"/>
    <w:rsid w:val="00076B5D"/>
    <w:rsid w:val="00096BFB"/>
    <w:rsid w:val="000B1E1D"/>
    <w:rsid w:val="000D327F"/>
    <w:rsid w:val="000E7F24"/>
    <w:rsid w:val="001047F9"/>
    <w:rsid w:val="0010715D"/>
    <w:rsid w:val="00111618"/>
    <w:rsid w:val="001140BD"/>
    <w:rsid w:val="001255C5"/>
    <w:rsid w:val="001277E1"/>
    <w:rsid w:val="001278B0"/>
    <w:rsid w:val="00132D3B"/>
    <w:rsid w:val="001370C5"/>
    <w:rsid w:val="00142EE5"/>
    <w:rsid w:val="0014632F"/>
    <w:rsid w:val="00154763"/>
    <w:rsid w:val="00155D11"/>
    <w:rsid w:val="0016595C"/>
    <w:rsid w:val="0018097E"/>
    <w:rsid w:val="0019548E"/>
    <w:rsid w:val="001C2852"/>
    <w:rsid w:val="001C298F"/>
    <w:rsid w:val="001C7524"/>
    <w:rsid w:val="001D11FC"/>
    <w:rsid w:val="001D3A40"/>
    <w:rsid w:val="001D3B02"/>
    <w:rsid w:val="001D4044"/>
    <w:rsid w:val="001D5732"/>
    <w:rsid w:val="001E2E84"/>
    <w:rsid w:val="001F0604"/>
    <w:rsid w:val="00210E99"/>
    <w:rsid w:val="00212393"/>
    <w:rsid w:val="0022153F"/>
    <w:rsid w:val="0022661D"/>
    <w:rsid w:val="00226F9F"/>
    <w:rsid w:val="0023177B"/>
    <w:rsid w:val="002414D6"/>
    <w:rsid w:val="002423DB"/>
    <w:rsid w:val="002544E7"/>
    <w:rsid w:val="002600B3"/>
    <w:rsid w:val="00260F1F"/>
    <w:rsid w:val="0026272A"/>
    <w:rsid w:val="002636A8"/>
    <w:rsid w:val="00280A79"/>
    <w:rsid w:val="0028204D"/>
    <w:rsid w:val="002840DE"/>
    <w:rsid w:val="002A4D93"/>
    <w:rsid w:val="002A64D0"/>
    <w:rsid w:val="002E74D9"/>
    <w:rsid w:val="002F2F14"/>
    <w:rsid w:val="003023A9"/>
    <w:rsid w:val="00325424"/>
    <w:rsid w:val="00334151"/>
    <w:rsid w:val="00345FAC"/>
    <w:rsid w:val="0035017D"/>
    <w:rsid w:val="00351D88"/>
    <w:rsid w:val="003532D6"/>
    <w:rsid w:val="003700EB"/>
    <w:rsid w:val="00373E4D"/>
    <w:rsid w:val="003A4E5B"/>
    <w:rsid w:val="003A62BB"/>
    <w:rsid w:val="003A7D71"/>
    <w:rsid w:val="003B2C5C"/>
    <w:rsid w:val="003B5602"/>
    <w:rsid w:val="003B5AD0"/>
    <w:rsid w:val="003B7423"/>
    <w:rsid w:val="003C6E3F"/>
    <w:rsid w:val="003C7F9A"/>
    <w:rsid w:val="003D5C05"/>
    <w:rsid w:val="003E0205"/>
    <w:rsid w:val="003E1A4B"/>
    <w:rsid w:val="00406D34"/>
    <w:rsid w:val="00413EA4"/>
    <w:rsid w:val="00416E63"/>
    <w:rsid w:val="0042274E"/>
    <w:rsid w:val="004243AE"/>
    <w:rsid w:val="00424FC6"/>
    <w:rsid w:val="00426600"/>
    <w:rsid w:val="00446671"/>
    <w:rsid w:val="004527A5"/>
    <w:rsid w:val="00467AFA"/>
    <w:rsid w:val="00470C61"/>
    <w:rsid w:val="00477463"/>
    <w:rsid w:val="00487388"/>
    <w:rsid w:val="004947E4"/>
    <w:rsid w:val="004A3EFD"/>
    <w:rsid w:val="004B795C"/>
    <w:rsid w:val="004D63CA"/>
    <w:rsid w:val="004D682B"/>
    <w:rsid w:val="004E0D96"/>
    <w:rsid w:val="004E5143"/>
    <w:rsid w:val="005028AF"/>
    <w:rsid w:val="005106CF"/>
    <w:rsid w:val="00510E39"/>
    <w:rsid w:val="00543227"/>
    <w:rsid w:val="005466C3"/>
    <w:rsid w:val="00547B50"/>
    <w:rsid w:val="00551167"/>
    <w:rsid w:val="0058115A"/>
    <w:rsid w:val="00581C77"/>
    <w:rsid w:val="00582C2C"/>
    <w:rsid w:val="005865DD"/>
    <w:rsid w:val="00587183"/>
    <w:rsid w:val="00591442"/>
    <w:rsid w:val="00595358"/>
    <w:rsid w:val="0059641C"/>
    <w:rsid w:val="005A47B8"/>
    <w:rsid w:val="005A6DB2"/>
    <w:rsid w:val="005D3B0C"/>
    <w:rsid w:val="005D549E"/>
    <w:rsid w:val="005F1EEB"/>
    <w:rsid w:val="005F38F4"/>
    <w:rsid w:val="005F3BB9"/>
    <w:rsid w:val="005F4931"/>
    <w:rsid w:val="005F5626"/>
    <w:rsid w:val="0060751F"/>
    <w:rsid w:val="0062008C"/>
    <w:rsid w:val="0063564D"/>
    <w:rsid w:val="006708E2"/>
    <w:rsid w:val="006939C8"/>
    <w:rsid w:val="00695BA6"/>
    <w:rsid w:val="006A4301"/>
    <w:rsid w:val="006B120F"/>
    <w:rsid w:val="006B7BC5"/>
    <w:rsid w:val="006B7F52"/>
    <w:rsid w:val="006D4AEF"/>
    <w:rsid w:val="006E5DEE"/>
    <w:rsid w:val="006F0BC5"/>
    <w:rsid w:val="006F7169"/>
    <w:rsid w:val="007069CA"/>
    <w:rsid w:val="0070731F"/>
    <w:rsid w:val="0071246E"/>
    <w:rsid w:val="00734A09"/>
    <w:rsid w:val="00750277"/>
    <w:rsid w:val="007551DC"/>
    <w:rsid w:val="00762AF5"/>
    <w:rsid w:val="00766598"/>
    <w:rsid w:val="00791949"/>
    <w:rsid w:val="007A1273"/>
    <w:rsid w:val="007A4407"/>
    <w:rsid w:val="007C6F29"/>
    <w:rsid w:val="007D17FA"/>
    <w:rsid w:val="007D2B98"/>
    <w:rsid w:val="007E2106"/>
    <w:rsid w:val="007E4E28"/>
    <w:rsid w:val="007F01FC"/>
    <w:rsid w:val="0080178C"/>
    <w:rsid w:val="00802FA5"/>
    <w:rsid w:val="00804C28"/>
    <w:rsid w:val="00814314"/>
    <w:rsid w:val="00835C68"/>
    <w:rsid w:val="0083614D"/>
    <w:rsid w:val="008374B8"/>
    <w:rsid w:val="00846D78"/>
    <w:rsid w:val="0085471A"/>
    <w:rsid w:val="00857471"/>
    <w:rsid w:val="0087184C"/>
    <w:rsid w:val="008761C7"/>
    <w:rsid w:val="00883FCB"/>
    <w:rsid w:val="00890EAD"/>
    <w:rsid w:val="0089150D"/>
    <w:rsid w:val="00895281"/>
    <w:rsid w:val="008A46C1"/>
    <w:rsid w:val="008B264B"/>
    <w:rsid w:val="008D207F"/>
    <w:rsid w:val="008E48BB"/>
    <w:rsid w:val="008F08CC"/>
    <w:rsid w:val="008F5300"/>
    <w:rsid w:val="00912EA6"/>
    <w:rsid w:val="00923BD8"/>
    <w:rsid w:val="00932FDA"/>
    <w:rsid w:val="00933518"/>
    <w:rsid w:val="009347C8"/>
    <w:rsid w:val="00935BEC"/>
    <w:rsid w:val="00935C80"/>
    <w:rsid w:val="009440F1"/>
    <w:rsid w:val="00947777"/>
    <w:rsid w:val="00955401"/>
    <w:rsid w:val="00955E17"/>
    <w:rsid w:val="0096289E"/>
    <w:rsid w:val="0096606A"/>
    <w:rsid w:val="009660E6"/>
    <w:rsid w:val="00966C79"/>
    <w:rsid w:val="0097300A"/>
    <w:rsid w:val="00976085"/>
    <w:rsid w:val="009A058E"/>
    <w:rsid w:val="009B53AB"/>
    <w:rsid w:val="009D5D00"/>
    <w:rsid w:val="009E0FB3"/>
    <w:rsid w:val="009E7882"/>
    <w:rsid w:val="009F73E2"/>
    <w:rsid w:val="00A05A15"/>
    <w:rsid w:val="00A10EE5"/>
    <w:rsid w:val="00A11A29"/>
    <w:rsid w:val="00A26F1B"/>
    <w:rsid w:val="00A34421"/>
    <w:rsid w:val="00A37C67"/>
    <w:rsid w:val="00A41E11"/>
    <w:rsid w:val="00A644E7"/>
    <w:rsid w:val="00A6519F"/>
    <w:rsid w:val="00A7094C"/>
    <w:rsid w:val="00A831F0"/>
    <w:rsid w:val="00A8405E"/>
    <w:rsid w:val="00A95FD3"/>
    <w:rsid w:val="00AC60D0"/>
    <w:rsid w:val="00AC71B5"/>
    <w:rsid w:val="00AD0871"/>
    <w:rsid w:val="00AD1246"/>
    <w:rsid w:val="00AD6D90"/>
    <w:rsid w:val="00AD73A8"/>
    <w:rsid w:val="00AF18E2"/>
    <w:rsid w:val="00B04863"/>
    <w:rsid w:val="00B06FC6"/>
    <w:rsid w:val="00B10B5D"/>
    <w:rsid w:val="00B15E2A"/>
    <w:rsid w:val="00B33149"/>
    <w:rsid w:val="00B50905"/>
    <w:rsid w:val="00B623E9"/>
    <w:rsid w:val="00B723A7"/>
    <w:rsid w:val="00B773A8"/>
    <w:rsid w:val="00B9393D"/>
    <w:rsid w:val="00B95FF8"/>
    <w:rsid w:val="00BA17C0"/>
    <w:rsid w:val="00BA5427"/>
    <w:rsid w:val="00BA663B"/>
    <w:rsid w:val="00BC0F11"/>
    <w:rsid w:val="00C04183"/>
    <w:rsid w:val="00C07CF2"/>
    <w:rsid w:val="00C130FC"/>
    <w:rsid w:val="00C172AF"/>
    <w:rsid w:val="00C22354"/>
    <w:rsid w:val="00C41B64"/>
    <w:rsid w:val="00C4772C"/>
    <w:rsid w:val="00C5333B"/>
    <w:rsid w:val="00C5384A"/>
    <w:rsid w:val="00C558EB"/>
    <w:rsid w:val="00C624DA"/>
    <w:rsid w:val="00C75FD2"/>
    <w:rsid w:val="00C83FDF"/>
    <w:rsid w:val="00C90564"/>
    <w:rsid w:val="00CA226E"/>
    <w:rsid w:val="00CB42C3"/>
    <w:rsid w:val="00CB6850"/>
    <w:rsid w:val="00CB7309"/>
    <w:rsid w:val="00CB7E05"/>
    <w:rsid w:val="00CC198E"/>
    <w:rsid w:val="00CC322F"/>
    <w:rsid w:val="00CC7722"/>
    <w:rsid w:val="00CF03ED"/>
    <w:rsid w:val="00CF109A"/>
    <w:rsid w:val="00CF6199"/>
    <w:rsid w:val="00D04248"/>
    <w:rsid w:val="00D1712F"/>
    <w:rsid w:val="00D20132"/>
    <w:rsid w:val="00D20BE6"/>
    <w:rsid w:val="00D21147"/>
    <w:rsid w:val="00D265CA"/>
    <w:rsid w:val="00D32E16"/>
    <w:rsid w:val="00D46F8A"/>
    <w:rsid w:val="00D61073"/>
    <w:rsid w:val="00D661B4"/>
    <w:rsid w:val="00D71E3A"/>
    <w:rsid w:val="00D75FB9"/>
    <w:rsid w:val="00D9257C"/>
    <w:rsid w:val="00D94193"/>
    <w:rsid w:val="00DB3473"/>
    <w:rsid w:val="00DC2796"/>
    <w:rsid w:val="00DF0F49"/>
    <w:rsid w:val="00E05AC3"/>
    <w:rsid w:val="00E067DD"/>
    <w:rsid w:val="00E137C7"/>
    <w:rsid w:val="00E138F2"/>
    <w:rsid w:val="00E17529"/>
    <w:rsid w:val="00E26125"/>
    <w:rsid w:val="00E3690A"/>
    <w:rsid w:val="00E437E4"/>
    <w:rsid w:val="00E84D52"/>
    <w:rsid w:val="00E8543F"/>
    <w:rsid w:val="00E857B4"/>
    <w:rsid w:val="00E865E8"/>
    <w:rsid w:val="00E94754"/>
    <w:rsid w:val="00E9533A"/>
    <w:rsid w:val="00EA3A82"/>
    <w:rsid w:val="00EA4F5A"/>
    <w:rsid w:val="00EA7091"/>
    <w:rsid w:val="00EB10A5"/>
    <w:rsid w:val="00EB147E"/>
    <w:rsid w:val="00EB3607"/>
    <w:rsid w:val="00EB3703"/>
    <w:rsid w:val="00EB57EE"/>
    <w:rsid w:val="00EC02EB"/>
    <w:rsid w:val="00EC1B67"/>
    <w:rsid w:val="00ED4E58"/>
    <w:rsid w:val="00ED5A3A"/>
    <w:rsid w:val="00EF29BA"/>
    <w:rsid w:val="00F0096D"/>
    <w:rsid w:val="00F06358"/>
    <w:rsid w:val="00F466BC"/>
    <w:rsid w:val="00F50F4D"/>
    <w:rsid w:val="00F5697B"/>
    <w:rsid w:val="00F61826"/>
    <w:rsid w:val="00F731EC"/>
    <w:rsid w:val="00F731F1"/>
    <w:rsid w:val="00F75FD3"/>
    <w:rsid w:val="00F83E0B"/>
    <w:rsid w:val="00F94968"/>
    <w:rsid w:val="00FA25DE"/>
    <w:rsid w:val="00FD509A"/>
    <w:rsid w:val="00FD52E4"/>
    <w:rsid w:val="00FD7D76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5DF1"/>
  <w15:chartTrackingRefBased/>
  <w15:docId w15:val="{EF9D3C41-C7E4-4161-8760-A44ECCE8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D90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D"/>
    <w:pPr>
      <w:keepNext/>
      <w:keepLines/>
      <w:ind w:left="709" w:hanging="709"/>
      <w:outlineLvl w:val="0"/>
    </w:pPr>
    <w:rPr>
      <w:rFonts w:eastAsiaTheme="majorEastAsia" w:cstheme="majorBidi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B7BC5"/>
    <w:pPr>
      <w:keepNext/>
      <w:keepLines/>
      <w:spacing w:before="480" w:after="480"/>
      <w:ind w:firstLine="0"/>
      <w:outlineLvl w:val="1"/>
    </w:pPr>
    <w:rPr>
      <w:rFonts w:eastAsiaTheme="majorEastAsia" w:cstheme="majorBidi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3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3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2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2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32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32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D"/>
    <w:rPr>
      <w:rFonts w:ascii="Times New Roman" w:eastAsiaTheme="majorEastAsia" w:hAnsi="Times New Roman" w:cstheme="majorBidi"/>
      <w:color w:val="000000" w:themeColor="text1"/>
      <w:kern w:val="0"/>
      <w:sz w:val="28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6B7BC5"/>
    <w:rPr>
      <w:rFonts w:ascii="Times New Roman" w:eastAsiaTheme="majorEastAsia" w:hAnsi="Times New Roman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C3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322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322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32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32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32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32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3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3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322F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3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3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32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32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322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3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322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322F"/>
    <w:rPr>
      <w:b/>
      <w:bCs/>
      <w:smallCaps/>
      <w:color w:val="0F4761" w:themeColor="accent1" w:themeShade="BF"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3B5602"/>
    <w:pPr>
      <w:spacing w:before="480" w:after="480" w:line="259" w:lineRule="auto"/>
      <w:ind w:firstLine="709"/>
      <w:outlineLvl w:val="9"/>
    </w:pPr>
    <w:rPr>
      <w:szCs w:val="32"/>
      <w:lang w:eastAsia="ru-RU"/>
    </w:rPr>
  </w:style>
  <w:style w:type="paragraph" w:styleId="ad">
    <w:name w:val="No Spacing"/>
    <w:uiPriority w:val="1"/>
    <w:qFormat/>
    <w:rsid w:val="003B5602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3B5602"/>
    <w:pPr>
      <w:tabs>
        <w:tab w:val="left" w:pos="426"/>
        <w:tab w:val="right" w:leader="dot" w:pos="9628"/>
      </w:tabs>
      <w:spacing w:after="100"/>
    </w:pPr>
  </w:style>
  <w:style w:type="character" w:styleId="ae">
    <w:name w:val="Hyperlink"/>
    <w:basedOn w:val="a0"/>
    <w:uiPriority w:val="99"/>
    <w:unhideWhenUsed/>
    <w:rsid w:val="003B5602"/>
    <w:rPr>
      <w:color w:val="467886" w:themeColor="hyperlink"/>
      <w:u w:val="single"/>
    </w:rPr>
  </w:style>
  <w:style w:type="table" w:styleId="af">
    <w:name w:val="Table Grid"/>
    <w:basedOn w:val="a1"/>
    <w:uiPriority w:val="39"/>
    <w:rsid w:val="003B560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3B5602"/>
    <w:pPr>
      <w:spacing w:after="480" w:line="240" w:lineRule="auto"/>
      <w:jc w:val="center"/>
    </w:pPr>
    <w:rPr>
      <w:iCs/>
      <w:szCs w:val="18"/>
    </w:rPr>
  </w:style>
  <w:style w:type="paragraph" w:styleId="23">
    <w:name w:val="toc 2"/>
    <w:basedOn w:val="a"/>
    <w:next w:val="a"/>
    <w:autoRedefine/>
    <w:uiPriority w:val="39"/>
    <w:unhideWhenUsed/>
    <w:rsid w:val="00A831F0"/>
    <w:pPr>
      <w:spacing w:after="100"/>
      <w:ind w:left="280"/>
    </w:pPr>
  </w:style>
  <w:style w:type="paragraph" w:styleId="af1">
    <w:name w:val="header"/>
    <w:basedOn w:val="a"/>
    <w:link w:val="af2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paragraph" w:styleId="af3">
    <w:name w:val="footer"/>
    <w:basedOn w:val="a"/>
    <w:link w:val="af4"/>
    <w:uiPriority w:val="99"/>
    <w:unhideWhenUsed/>
    <w:rsid w:val="0059641C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9641C"/>
    <w:rPr>
      <w:rFonts w:ascii="Times New Roman" w:hAnsi="Times New Roman"/>
      <w:color w:val="000000" w:themeColor="text1"/>
      <w:kern w:val="0"/>
      <w:sz w:val="28"/>
      <w:szCs w:val="22"/>
      <w14:ligatures w14:val="none"/>
    </w:rPr>
  </w:style>
  <w:style w:type="character" w:styleId="af5">
    <w:name w:val="Unresolved Mention"/>
    <w:basedOn w:val="a0"/>
    <w:uiPriority w:val="99"/>
    <w:semiHidden/>
    <w:unhideWhenUsed/>
    <w:rsid w:val="00416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4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B4B9C-441A-41EB-A7E5-411AB392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3178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Шкиперова</dc:creator>
  <cp:keywords/>
  <dc:description/>
  <cp:lastModifiedBy>Максим Юфриков</cp:lastModifiedBy>
  <cp:revision>5</cp:revision>
  <dcterms:created xsi:type="dcterms:W3CDTF">2026-06-26T15:06:00Z</dcterms:created>
  <dcterms:modified xsi:type="dcterms:W3CDTF">2026-06-28T11:41:00Z</dcterms:modified>
</cp:coreProperties>
</file>